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308F" w14:textId="6C5E9877" w:rsidR="006629E7" w:rsidRPr="0093305C" w:rsidRDefault="006629E7" w:rsidP="006629E7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93305C">
        <w:rPr>
          <w:rFonts w:ascii="Georgia" w:hAnsi="Georgia" w:cs="Arial"/>
          <w:sz w:val="24"/>
          <w:szCs w:val="24"/>
          <w:lang w:val="mk-MK"/>
        </w:rPr>
        <w:t xml:space="preserve">УНИВЕРЗИТЕТ </w:t>
      </w:r>
      <w:r w:rsidRPr="0093305C">
        <w:rPr>
          <w:rFonts w:ascii="Georgia" w:hAnsi="Georgia" w:cs="Arial"/>
          <w:sz w:val="24"/>
          <w:szCs w:val="24"/>
        </w:rPr>
        <w:t>“</w:t>
      </w:r>
      <w:r w:rsidRPr="0093305C">
        <w:rPr>
          <w:rFonts w:ascii="Georgia" w:hAnsi="Georgia" w:cs="Arial"/>
          <w:sz w:val="24"/>
          <w:szCs w:val="24"/>
          <w:lang w:val="mk-MK"/>
        </w:rPr>
        <w:t>СВ</w:t>
      </w:r>
      <w:r w:rsidR="00C54B35">
        <w:rPr>
          <w:rFonts w:ascii="Georgia" w:hAnsi="Georgia" w:cs="Arial"/>
          <w:sz w:val="24"/>
          <w:szCs w:val="24"/>
          <w:lang w:val="mk-MK"/>
        </w:rPr>
        <w:t>.</w:t>
      </w:r>
      <w:r w:rsidRPr="0093305C">
        <w:rPr>
          <w:rFonts w:ascii="Georgia" w:hAnsi="Georgia" w:cs="Arial"/>
          <w:sz w:val="24"/>
          <w:szCs w:val="24"/>
          <w:lang w:val="mk-MK"/>
        </w:rPr>
        <w:t xml:space="preserve"> КИРИЛ И МЕТОДИЈ</w:t>
      </w:r>
      <w:r w:rsidRPr="0093305C">
        <w:rPr>
          <w:rFonts w:ascii="Georgia" w:hAnsi="Georgia" w:cs="Arial"/>
          <w:sz w:val="24"/>
          <w:szCs w:val="24"/>
        </w:rPr>
        <w:t>”</w:t>
      </w:r>
      <w:r w:rsidRPr="0093305C">
        <w:rPr>
          <w:rFonts w:ascii="Georgia" w:hAnsi="Georgia" w:cs="Arial"/>
          <w:sz w:val="24"/>
          <w:szCs w:val="24"/>
          <w:lang w:val="mk-MK"/>
        </w:rPr>
        <w:t xml:space="preserve"> С</w:t>
      </w:r>
      <w:r w:rsidR="00C54B35" w:rsidRPr="0093305C">
        <w:rPr>
          <w:rFonts w:ascii="Georgia" w:hAnsi="Georgia" w:cs="Arial"/>
          <w:sz w:val="24"/>
          <w:szCs w:val="24"/>
          <w:lang w:val="mk-MK"/>
        </w:rPr>
        <w:t>КОПЈЕ</w:t>
      </w:r>
    </w:p>
    <w:p w14:paraId="04549DB8" w14:textId="6D99AA63" w:rsidR="006629E7" w:rsidRPr="0093305C" w:rsidRDefault="006629E7" w:rsidP="006629E7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93305C">
        <w:rPr>
          <w:rFonts w:ascii="Georgia" w:hAnsi="Georgia" w:cs="Arial"/>
          <w:sz w:val="24"/>
          <w:szCs w:val="24"/>
          <w:lang w:val="mk-MK"/>
        </w:rPr>
        <w:t>АРХИТЕКТОНСКИ ФАКУЛТЕТ</w:t>
      </w:r>
      <w:r w:rsidR="00C54B35">
        <w:rPr>
          <w:rFonts w:ascii="Georgia" w:hAnsi="Georgia" w:cs="Arial"/>
          <w:sz w:val="24"/>
          <w:szCs w:val="24"/>
          <w:lang w:val="mk-MK"/>
        </w:rPr>
        <w:t xml:space="preserve"> </w:t>
      </w:r>
      <w:r w:rsidRPr="0093305C">
        <w:rPr>
          <w:rFonts w:ascii="Georgia" w:hAnsi="Georgia" w:cs="Arial"/>
          <w:sz w:val="24"/>
          <w:szCs w:val="24"/>
          <w:lang w:val="mk-MK"/>
        </w:rPr>
        <w:t>-</w:t>
      </w:r>
      <w:r w:rsidR="00C54B35">
        <w:rPr>
          <w:rFonts w:ascii="Georgia" w:hAnsi="Georgia" w:cs="Arial"/>
          <w:sz w:val="24"/>
          <w:szCs w:val="24"/>
          <w:lang w:val="mk-MK"/>
        </w:rPr>
        <w:t xml:space="preserve"> </w:t>
      </w:r>
      <w:r w:rsidRPr="0093305C">
        <w:rPr>
          <w:rFonts w:ascii="Georgia" w:hAnsi="Georgia" w:cs="Arial"/>
          <w:sz w:val="24"/>
          <w:szCs w:val="24"/>
          <w:lang w:val="mk-MK"/>
        </w:rPr>
        <w:t>СКОПЈЕ</w:t>
      </w:r>
    </w:p>
    <w:p w14:paraId="3D333F10" w14:textId="20B39C4D" w:rsidR="006629E7" w:rsidRPr="0093305C" w:rsidRDefault="006629E7" w:rsidP="006629E7">
      <w:pPr>
        <w:pStyle w:val="PlainText"/>
        <w:rPr>
          <w:rFonts w:ascii="Georgia" w:hAnsi="Georgia" w:cs="Arial"/>
          <w:sz w:val="24"/>
          <w:szCs w:val="24"/>
          <w:lang w:val="mk-MK"/>
        </w:rPr>
      </w:pPr>
      <w:r w:rsidRPr="0093305C">
        <w:rPr>
          <w:rFonts w:ascii="Georgia" w:hAnsi="Georgia" w:cs="Arial"/>
          <w:sz w:val="24"/>
          <w:szCs w:val="24"/>
          <w:lang w:val="mk-MK"/>
        </w:rPr>
        <w:t>08 Бр.6/____од _____20</w:t>
      </w:r>
      <w:r w:rsidRPr="0093305C">
        <w:rPr>
          <w:rFonts w:ascii="Georgia" w:hAnsi="Georgia" w:cs="Arial"/>
          <w:sz w:val="24"/>
          <w:szCs w:val="24"/>
        </w:rPr>
        <w:t>2</w:t>
      </w:r>
      <w:r w:rsidR="00BE35B5" w:rsidRPr="0093305C">
        <w:rPr>
          <w:rFonts w:ascii="Georgia" w:hAnsi="Georgia" w:cs="Arial"/>
          <w:sz w:val="24"/>
          <w:szCs w:val="24"/>
        </w:rPr>
        <w:t>2</w:t>
      </w:r>
      <w:r w:rsidRPr="0093305C">
        <w:rPr>
          <w:rFonts w:ascii="Georgia" w:hAnsi="Georgia" w:cs="Arial"/>
          <w:sz w:val="24"/>
          <w:szCs w:val="24"/>
          <w:lang w:val="mk-MK"/>
        </w:rPr>
        <w:t xml:space="preserve"> година</w:t>
      </w:r>
    </w:p>
    <w:p w14:paraId="72070A86" w14:textId="77777777" w:rsidR="006629E7" w:rsidRPr="0093305C" w:rsidRDefault="006629E7" w:rsidP="006629E7">
      <w:pPr>
        <w:spacing w:after="0" w:line="240" w:lineRule="auto"/>
        <w:rPr>
          <w:rFonts w:ascii="Georgia" w:hAnsi="Georgia"/>
          <w:sz w:val="24"/>
          <w:szCs w:val="24"/>
          <w:lang w:val="mk-MK"/>
        </w:rPr>
      </w:pPr>
    </w:p>
    <w:p w14:paraId="132B9BFC" w14:textId="77777777" w:rsidR="006629E7" w:rsidRPr="0093305C" w:rsidRDefault="006629E7" w:rsidP="006629E7">
      <w:pPr>
        <w:spacing w:after="0" w:line="240" w:lineRule="auto"/>
        <w:rPr>
          <w:rFonts w:ascii="Georgia" w:hAnsi="Georgia"/>
          <w:sz w:val="24"/>
          <w:szCs w:val="24"/>
          <w:lang w:val="mk-MK"/>
        </w:rPr>
      </w:pPr>
    </w:p>
    <w:p w14:paraId="0B0BDC34" w14:textId="0D63436A" w:rsidR="006629E7" w:rsidRPr="0093305C" w:rsidRDefault="006629E7" w:rsidP="006629E7">
      <w:pPr>
        <w:spacing w:after="0" w:line="240" w:lineRule="auto"/>
        <w:jc w:val="both"/>
        <w:rPr>
          <w:rFonts w:ascii="Georgia" w:hAnsi="Georgia"/>
          <w:sz w:val="24"/>
          <w:szCs w:val="24"/>
          <w:lang w:val="mk-MK"/>
        </w:rPr>
      </w:pPr>
      <w:proofErr w:type="spellStart"/>
      <w:r w:rsidRPr="0093305C">
        <w:rPr>
          <w:rFonts w:ascii="Georgia" w:hAnsi="Georgia"/>
          <w:sz w:val="24"/>
          <w:szCs w:val="24"/>
        </w:rPr>
        <w:t>Врз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основа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на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 xml:space="preserve">чл. </w:t>
      </w:r>
      <w:r w:rsidRPr="0093305C">
        <w:rPr>
          <w:rFonts w:ascii="Georgia" w:hAnsi="Georgia"/>
          <w:sz w:val="24"/>
          <w:szCs w:val="24"/>
        </w:rPr>
        <w:t xml:space="preserve">62 </w:t>
      </w:r>
      <w:r w:rsidRPr="0093305C">
        <w:rPr>
          <w:rFonts w:ascii="Georgia" w:hAnsi="Georgia"/>
          <w:sz w:val="24"/>
          <w:szCs w:val="24"/>
          <w:lang w:val="mk-MK"/>
        </w:rPr>
        <w:t>од Статутот на</w:t>
      </w:r>
      <w:r w:rsidRPr="0093305C">
        <w:rPr>
          <w:rFonts w:ascii="Georgia" w:hAnsi="Georgia"/>
          <w:sz w:val="24"/>
          <w:szCs w:val="24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>Архитектонскиот факултет,</w:t>
      </w:r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согласно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Одлуката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за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завршните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испити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на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интегрираните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петгодишни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студии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од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прв</w:t>
      </w:r>
      <w:proofErr w:type="spellEnd"/>
      <w:r w:rsidRPr="0093305C">
        <w:rPr>
          <w:rFonts w:ascii="Georgia" w:hAnsi="Georgia"/>
          <w:sz w:val="24"/>
          <w:szCs w:val="24"/>
        </w:rPr>
        <w:t xml:space="preserve"> и </w:t>
      </w:r>
      <w:proofErr w:type="spellStart"/>
      <w:r w:rsidRPr="0093305C">
        <w:rPr>
          <w:rFonts w:ascii="Georgia" w:hAnsi="Georgia"/>
          <w:sz w:val="24"/>
          <w:szCs w:val="24"/>
        </w:rPr>
        <w:t>втор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циклус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>по архитектура</w:t>
      </w:r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на</w:t>
      </w:r>
      <w:proofErr w:type="spellEnd"/>
      <w:r w:rsidRPr="0093305C">
        <w:rPr>
          <w:rFonts w:ascii="Georgia" w:hAnsi="Georgia"/>
          <w:sz w:val="24"/>
          <w:szCs w:val="24"/>
        </w:rPr>
        <w:t xml:space="preserve"> </w:t>
      </w:r>
      <w:proofErr w:type="spellStart"/>
      <w:r w:rsidRPr="0093305C">
        <w:rPr>
          <w:rFonts w:ascii="Georgia" w:hAnsi="Georgia"/>
          <w:sz w:val="24"/>
          <w:szCs w:val="24"/>
        </w:rPr>
        <w:t>Факултетот</w:t>
      </w:r>
      <w:proofErr w:type="spellEnd"/>
      <w:r w:rsidRPr="0093305C">
        <w:rPr>
          <w:rFonts w:ascii="Georgia" w:hAnsi="Georgia"/>
          <w:sz w:val="24"/>
          <w:szCs w:val="24"/>
        </w:rPr>
        <w:t>,</w:t>
      </w:r>
      <w:r w:rsidRPr="0093305C">
        <w:rPr>
          <w:rFonts w:ascii="Georgia" w:hAnsi="Georgia"/>
          <w:sz w:val="24"/>
          <w:szCs w:val="24"/>
          <w:lang w:val="mk-MK"/>
        </w:rPr>
        <w:t xml:space="preserve"> Наставно-научниот совет на </w:t>
      </w:r>
      <w:r w:rsidR="00BE35B5" w:rsidRPr="0093305C">
        <w:rPr>
          <w:rFonts w:ascii="Georgia" w:hAnsi="Georgia"/>
          <w:sz w:val="24"/>
          <w:szCs w:val="24"/>
        </w:rPr>
        <w:t>10</w:t>
      </w:r>
      <w:r w:rsidRPr="0093305C">
        <w:rPr>
          <w:rFonts w:ascii="Georgia" w:hAnsi="Georgia"/>
          <w:sz w:val="24"/>
          <w:szCs w:val="24"/>
          <w:lang w:val="mk-MK"/>
        </w:rPr>
        <w:t>. седница одржан</w:t>
      </w:r>
      <w:r w:rsidRPr="0093305C">
        <w:rPr>
          <w:rFonts w:ascii="Georgia" w:hAnsi="Georgia"/>
          <w:sz w:val="24"/>
          <w:szCs w:val="24"/>
        </w:rPr>
        <w:t>a</w:t>
      </w:r>
      <w:r w:rsidRPr="0093305C">
        <w:rPr>
          <w:rFonts w:ascii="Georgia" w:hAnsi="Georgia"/>
          <w:sz w:val="24"/>
          <w:szCs w:val="24"/>
          <w:lang w:val="mk-MK"/>
        </w:rPr>
        <w:t xml:space="preserve"> на </w:t>
      </w:r>
      <w:r w:rsidR="00BE35B5" w:rsidRPr="0093305C">
        <w:rPr>
          <w:rFonts w:ascii="Georgia" w:hAnsi="Georgia"/>
          <w:sz w:val="24"/>
          <w:szCs w:val="24"/>
        </w:rPr>
        <w:t>22.2.2022</w:t>
      </w:r>
      <w:r w:rsidRPr="0093305C">
        <w:rPr>
          <w:rFonts w:ascii="Georgia" w:hAnsi="Georgia"/>
          <w:sz w:val="24"/>
          <w:szCs w:val="24"/>
          <w:lang w:val="mk-MK"/>
        </w:rPr>
        <w:t xml:space="preserve"> година донесе</w:t>
      </w:r>
    </w:p>
    <w:p w14:paraId="610B7F92" w14:textId="77777777" w:rsidR="006629E7" w:rsidRPr="0093305C" w:rsidRDefault="006629E7" w:rsidP="006629E7">
      <w:pPr>
        <w:spacing w:after="0" w:line="240" w:lineRule="auto"/>
        <w:jc w:val="both"/>
        <w:rPr>
          <w:rFonts w:ascii="Georgia" w:hAnsi="Georgia"/>
          <w:sz w:val="24"/>
          <w:szCs w:val="24"/>
          <w:lang w:val="mk-MK"/>
        </w:rPr>
      </w:pPr>
    </w:p>
    <w:p w14:paraId="1129E539" w14:textId="77777777" w:rsidR="006629E7" w:rsidRPr="0093305C" w:rsidRDefault="006629E7" w:rsidP="006629E7">
      <w:pPr>
        <w:pStyle w:val="NoSpacing"/>
        <w:jc w:val="center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О Д Л У К А</w:t>
      </w:r>
    </w:p>
    <w:p w14:paraId="0F4B85BD" w14:textId="441E7619" w:rsidR="006629E7" w:rsidRPr="0093305C" w:rsidRDefault="006629E7" w:rsidP="006629E7">
      <w:pPr>
        <w:pStyle w:val="NoSpacing"/>
        <w:jc w:val="center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за усвојување на кандидати, теми</w:t>
      </w:r>
      <w:r w:rsidR="00BE35B5" w:rsidRPr="0093305C">
        <w:rPr>
          <w:rFonts w:ascii="Georgia" w:hAnsi="Georgia"/>
          <w:sz w:val="24"/>
          <w:szCs w:val="24"/>
          <w:lang w:val="mk-MK"/>
        </w:rPr>
        <w:t xml:space="preserve"> и</w:t>
      </w:r>
      <w:r w:rsidRPr="0093305C">
        <w:rPr>
          <w:rFonts w:ascii="Georgia" w:hAnsi="Georgia"/>
          <w:sz w:val="24"/>
          <w:szCs w:val="24"/>
          <w:lang w:val="mk-MK"/>
        </w:rPr>
        <w:t xml:space="preserve"> ментори</w:t>
      </w:r>
      <w:r w:rsidRPr="0093305C">
        <w:rPr>
          <w:rFonts w:ascii="Georgia" w:hAnsi="Georgia"/>
          <w:sz w:val="24"/>
          <w:szCs w:val="24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>за изработка на магистерски работи за завршниот испит во учебната 202</w:t>
      </w:r>
      <w:r w:rsidR="00BE35B5" w:rsidRPr="0093305C">
        <w:rPr>
          <w:rFonts w:ascii="Georgia" w:hAnsi="Georgia"/>
          <w:sz w:val="24"/>
          <w:szCs w:val="24"/>
        </w:rPr>
        <w:t>1</w:t>
      </w:r>
      <w:r w:rsidRPr="0093305C">
        <w:rPr>
          <w:rFonts w:ascii="Georgia" w:hAnsi="Georgia"/>
          <w:sz w:val="24"/>
          <w:szCs w:val="24"/>
          <w:lang w:val="mk-MK"/>
        </w:rPr>
        <w:t>/202</w:t>
      </w:r>
      <w:r w:rsidR="00BE35B5" w:rsidRPr="0093305C">
        <w:rPr>
          <w:rFonts w:ascii="Georgia" w:hAnsi="Georgia"/>
          <w:sz w:val="24"/>
          <w:szCs w:val="24"/>
        </w:rPr>
        <w:t>2</w:t>
      </w:r>
      <w:r w:rsidRPr="0093305C">
        <w:rPr>
          <w:rFonts w:ascii="Georgia" w:hAnsi="Georgia"/>
          <w:sz w:val="24"/>
          <w:szCs w:val="24"/>
          <w:lang w:val="mk-MK"/>
        </w:rPr>
        <w:t xml:space="preserve"> година</w:t>
      </w:r>
    </w:p>
    <w:p w14:paraId="5F5668D1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11000CDE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49FA6C8D" w14:textId="6D011D49" w:rsidR="006629E7" w:rsidRPr="0093305C" w:rsidRDefault="006629E7" w:rsidP="006629E7">
      <w:pPr>
        <w:spacing w:after="0" w:line="240" w:lineRule="auto"/>
        <w:ind w:left="720" w:hanging="72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</w:rPr>
        <w:t>I</w:t>
      </w:r>
      <w:r w:rsidRPr="0093305C">
        <w:rPr>
          <w:rFonts w:ascii="Georgia" w:hAnsi="Georgia"/>
          <w:sz w:val="24"/>
          <w:szCs w:val="24"/>
          <w:lang w:val="mk-MK"/>
        </w:rPr>
        <w:tab/>
        <w:t xml:space="preserve">Се прифаќаат следните кандидати, теми </w:t>
      </w:r>
      <w:r w:rsidR="00BE35B5" w:rsidRPr="0093305C">
        <w:rPr>
          <w:rFonts w:ascii="Georgia" w:hAnsi="Georgia"/>
          <w:sz w:val="24"/>
          <w:szCs w:val="24"/>
          <w:lang w:val="mk-MK"/>
        </w:rPr>
        <w:t>и</w:t>
      </w:r>
      <w:r w:rsidR="00BE35B5" w:rsidRPr="0093305C">
        <w:rPr>
          <w:rFonts w:ascii="Georgia" w:hAnsi="Georgia"/>
          <w:sz w:val="24"/>
          <w:szCs w:val="24"/>
          <w:lang w:val="mk-MK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>ментори за изработка на магистерски работи за завршниот испит</w:t>
      </w:r>
      <w:r w:rsidRPr="0093305C">
        <w:rPr>
          <w:rFonts w:ascii="Georgia" w:hAnsi="Georgia"/>
          <w:sz w:val="24"/>
          <w:szCs w:val="24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>во учебната 202</w:t>
      </w:r>
      <w:r w:rsidR="00BE35B5" w:rsidRPr="0093305C">
        <w:rPr>
          <w:rFonts w:ascii="Georgia" w:hAnsi="Georgia"/>
          <w:sz w:val="24"/>
          <w:szCs w:val="24"/>
        </w:rPr>
        <w:t>1</w:t>
      </w:r>
      <w:r w:rsidRPr="0093305C">
        <w:rPr>
          <w:rFonts w:ascii="Georgia" w:hAnsi="Georgia"/>
          <w:sz w:val="24"/>
          <w:szCs w:val="24"/>
          <w:lang w:val="mk-MK"/>
        </w:rPr>
        <w:t>/20</w:t>
      </w:r>
      <w:r w:rsidRPr="0093305C">
        <w:rPr>
          <w:rFonts w:ascii="Georgia" w:hAnsi="Georgia"/>
          <w:sz w:val="24"/>
          <w:szCs w:val="24"/>
        </w:rPr>
        <w:t>2</w:t>
      </w:r>
      <w:r w:rsidR="00BE35B5" w:rsidRPr="0093305C">
        <w:rPr>
          <w:rFonts w:ascii="Georgia" w:hAnsi="Georgia"/>
          <w:sz w:val="24"/>
          <w:szCs w:val="24"/>
        </w:rPr>
        <w:t>2</w:t>
      </w:r>
      <w:r w:rsidRPr="0093305C">
        <w:rPr>
          <w:rFonts w:ascii="Georgia" w:hAnsi="Georgia"/>
          <w:sz w:val="24"/>
          <w:szCs w:val="24"/>
          <w:lang w:val="mk-MK"/>
        </w:rPr>
        <w:t xml:space="preserve"> година </w:t>
      </w:r>
      <w:proofErr w:type="gramStart"/>
      <w:r w:rsidR="00BE35B5" w:rsidRPr="0093305C">
        <w:rPr>
          <w:rFonts w:ascii="Georgia" w:hAnsi="Georgia"/>
          <w:sz w:val="24"/>
          <w:szCs w:val="24"/>
          <w:lang w:val="mk-MK"/>
        </w:rPr>
        <w:t xml:space="preserve">во </w:t>
      </w:r>
      <w:r w:rsidRPr="0093305C">
        <w:rPr>
          <w:rFonts w:ascii="Georgia" w:hAnsi="Georgia"/>
          <w:sz w:val="24"/>
          <w:szCs w:val="24"/>
        </w:rPr>
        <w:t xml:space="preserve"> </w:t>
      </w:r>
      <w:r w:rsidR="00BE35B5" w:rsidRPr="0093305C">
        <w:rPr>
          <w:rFonts w:ascii="Georgia" w:hAnsi="Georgia"/>
          <w:sz w:val="24"/>
          <w:szCs w:val="24"/>
          <w:lang w:val="mk-MK"/>
        </w:rPr>
        <w:t>зимскиот</w:t>
      </w:r>
      <w:proofErr w:type="gramEnd"/>
      <w:r w:rsidR="00BE35B5" w:rsidRPr="0093305C">
        <w:rPr>
          <w:rFonts w:ascii="Georgia" w:hAnsi="Georgia"/>
          <w:sz w:val="24"/>
          <w:szCs w:val="24"/>
          <w:lang w:val="mk-MK"/>
        </w:rPr>
        <w:t xml:space="preserve"> </w:t>
      </w:r>
      <w:r w:rsidRPr="0093305C">
        <w:rPr>
          <w:rFonts w:ascii="Georgia" w:hAnsi="Georgia"/>
          <w:sz w:val="24"/>
          <w:szCs w:val="24"/>
          <w:lang w:val="mk-MK"/>
        </w:rPr>
        <w:t xml:space="preserve"> семестар, </w:t>
      </w:r>
      <w:r w:rsidR="00BE35B5" w:rsidRPr="0093305C">
        <w:rPr>
          <w:rFonts w:ascii="Georgia" w:hAnsi="Georgia"/>
          <w:sz w:val="24"/>
          <w:szCs w:val="24"/>
          <w:lang w:val="mk-MK"/>
        </w:rPr>
        <w:t>февруарска</w:t>
      </w:r>
      <w:r w:rsidRPr="0093305C">
        <w:rPr>
          <w:rFonts w:ascii="Georgia" w:hAnsi="Georgia"/>
          <w:sz w:val="24"/>
          <w:szCs w:val="24"/>
          <w:lang w:val="mk-MK"/>
        </w:rPr>
        <w:t xml:space="preserve"> сесија:</w:t>
      </w:r>
    </w:p>
    <w:p w14:paraId="58795849" w14:textId="77777777" w:rsidR="00BE35B5" w:rsidRPr="0093305C" w:rsidRDefault="00BE35B5" w:rsidP="006629E7">
      <w:pPr>
        <w:spacing w:after="0" w:line="240" w:lineRule="auto"/>
        <w:ind w:left="720" w:hanging="720"/>
        <w:rPr>
          <w:rFonts w:ascii="Georgia" w:hAnsi="Georgia"/>
          <w:sz w:val="24"/>
          <w:szCs w:val="24"/>
          <w:lang w:val="mk-MK"/>
        </w:rPr>
      </w:pPr>
    </w:p>
    <w:p w14:paraId="20D6657C" w14:textId="17FB3516" w:rsidR="00BE35B5" w:rsidRPr="0093305C" w:rsidRDefault="00BE35B5" w:rsidP="00BE35B5">
      <w:pPr>
        <w:spacing w:after="0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ab/>
      </w:r>
      <w:r w:rsidR="001A3B43">
        <w:rPr>
          <w:rFonts w:ascii="Georgia" w:hAnsi="Georgia"/>
          <w:sz w:val="24"/>
          <w:szCs w:val="24"/>
          <w:lang w:val="mk-MK"/>
        </w:rPr>
        <w:t xml:space="preserve">  </w:t>
      </w:r>
      <w:r w:rsidRPr="0093305C">
        <w:rPr>
          <w:rFonts w:ascii="Georgia" w:hAnsi="Georgia" w:cs="Arial"/>
          <w:bCs/>
          <w:sz w:val="24"/>
          <w:szCs w:val="24"/>
          <w:lang w:val="mk-MK"/>
        </w:rPr>
        <w:t>Проф. д-р Минас Бакалчев</w:t>
      </w:r>
    </w:p>
    <w:p w14:paraId="5C0001D7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ИСТРАЖУВАЊЕ ВО КОЛЕКТИВНАТА ФОРМА ПОСЛЕ 1964</w:t>
      </w:r>
    </w:p>
    <w:p w14:paraId="07536D00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СОВРЕМЕНО ДОМУВАЊЕ</w:t>
      </w:r>
    </w:p>
    <w:p w14:paraId="26894EF3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ХОТЕЛ 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НОВИ ТРЕНДОВИ, НОВИ ХОТЕЛИ (ХОТЕЛ ОД 10 – 100 СОБИ)</w:t>
      </w:r>
    </w:p>
    <w:p w14:paraId="7CA691B9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ДЕЦА / ГРАДИНА ЗА ДЕЦА</w:t>
      </w:r>
    </w:p>
    <w:p w14:paraId="1D31510F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ТРЕТО ЖИВОТНО ДОБА</w:t>
      </w:r>
    </w:p>
    <w:p w14:paraId="07FF60D4" w14:textId="77777777" w:rsidR="00BE35B5" w:rsidRPr="0093305C" w:rsidRDefault="00BE35B5" w:rsidP="00BE35B5">
      <w:pPr>
        <w:spacing w:after="0"/>
        <w:ind w:firstLine="56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</w:rPr>
        <w:t>•    </w:t>
      </w:r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УЧЕЊЕ И ДОМУВАЊЕ / СТУДЕНТСКИ ДОМ ЗА XXI ВЕК</w:t>
      </w:r>
    </w:p>
    <w:p w14:paraId="6B325737" w14:textId="77777777" w:rsidR="00BE35B5" w:rsidRPr="0093305C" w:rsidRDefault="00BE35B5" w:rsidP="00BE35B5">
      <w:pPr>
        <w:spacing w:after="0"/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</w:pPr>
    </w:p>
    <w:p w14:paraId="0548CDA6" w14:textId="27C98EE0" w:rsidR="00BE35B5" w:rsidRPr="0093305C" w:rsidRDefault="00BE35B5" w:rsidP="001A3B43">
      <w:pPr>
        <w:spacing w:after="0"/>
        <w:ind w:left="187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550605BC" w14:textId="77777777" w:rsidR="00BE35B5" w:rsidRPr="0093305C" w:rsidRDefault="00BE35B5" w:rsidP="001A3B43">
      <w:pPr>
        <w:pStyle w:val="ListParagraph"/>
        <w:numPr>
          <w:ilvl w:val="0"/>
          <w:numId w:val="8"/>
        </w:numPr>
        <w:spacing w:after="0"/>
        <w:ind w:left="90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</w:rPr>
        <w:t>E</w:t>
      </w:r>
      <w:proofErr w:type="spellStart"/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нес</w:t>
      </w:r>
      <w:proofErr w:type="spellEnd"/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 xml:space="preserve"> Хамидовиќ</w:t>
      </w:r>
    </w:p>
    <w:p w14:paraId="02615C30" w14:textId="5ECD6065" w:rsidR="00BE35B5" w:rsidRPr="0093305C" w:rsidRDefault="00BE35B5" w:rsidP="001A3B43">
      <w:pPr>
        <w:pStyle w:val="ListParagraph"/>
        <w:spacing w:after="0"/>
        <w:ind w:left="907"/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  <w:t xml:space="preserve">Еко туризам во </w:t>
      </w:r>
      <w:proofErr w:type="spellStart"/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  <w:t>Беловодица</w:t>
      </w:r>
      <w:proofErr w:type="spellEnd"/>
    </w:p>
    <w:p w14:paraId="6C1A4872" w14:textId="77777777" w:rsidR="00BE35B5" w:rsidRPr="0093305C" w:rsidRDefault="00BE35B5" w:rsidP="001A3B43">
      <w:pPr>
        <w:pStyle w:val="ListParagraph"/>
        <w:numPr>
          <w:ilvl w:val="0"/>
          <w:numId w:val="8"/>
        </w:numPr>
        <w:spacing w:after="0"/>
        <w:ind w:left="90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Александар Ристов</w:t>
      </w:r>
    </w:p>
    <w:p w14:paraId="475A214C" w14:textId="77777777" w:rsidR="00BE35B5" w:rsidRPr="0093305C" w:rsidRDefault="00BE35B5" w:rsidP="001A3B43">
      <w:pPr>
        <w:pStyle w:val="ListParagraph"/>
        <w:spacing w:after="0"/>
        <w:ind w:left="907"/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  <w:t>Спортско-рекреативна колонија во Демир Капија</w:t>
      </w:r>
    </w:p>
    <w:p w14:paraId="3988B18E" w14:textId="77777777" w:rsidR="00BE35B5" w:rsidRPr="0093305C" w:rsidRDefault="00BE35B5" w:rsidP="001A3B43">
      <w:pPr>
        <w:spacing w:after="0" w:line="240" w:lineRule="auto"/>
        <w:ind w:left="907"/>
        <w:rPr>
          <w:rFonts w:ascii="Georgia" w:hAnsi="Georgia" w:cstheme="minorHAnsi"/>
          <w:sz w:val="24"/>
          <w:szCs w:val="24"/>
          <w:lang w:val="mk-MK"/>
        </w:rPr>
      </w:pPr>
    </w:p>
    <w:p w14:paraId="2D915B76" w14:textId="07F7EBAB" w:rsidR="00BE35B5" w:rsidRPr="0093305C" w:rsidRDefault="00BE35B5" w:rsidP="001A3B43">
      <w:pPr>
        <w:spacing w:after="0" w:line="240" w:lineRule="auto"/>
        <w:ind w:left="131" w:firstLine="720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t>Вонр. проф. д-р Саша Тасиќ</w:t>
      </w:r>
    </w:p>
    <w:p w14:paraId="3C6E83ED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ИСТРАЖУВАЊЕ ВО КОЛЕКТИВНАТА ФОРМА ПОСЛЕ 1964</w:t>
      </w:r>
    </w:p>
    <w:p w14:paraId="76C7EE91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СОВРЕМЕНО ДОМУВАЊЕ</w:t>
      </w:r>
    </w:p>
    <w:p w14:paraId="6F1817D9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ХОТЕЛ 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НОВИ ТРЕНДОВИ, НОВИ ХОТЕЛИ (ХОТЕЛ ОД 10 – 100 СОБИ)</w:t>
      </w:r>
    </w:p>
    <w:p w14:paraId="0A57E4AF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ДЕЦА / ГРАДИНА ЗА ДЕЦА</w:t>
      </w:r>
    </w:p>
    <w:p w14:paraId="68ECC2FF" w14:textId="77777777" w:rsidR="00BE35B5" w:rsidRPr="0093305C" w:rsidRDefault="00BE35B5" w:rsidP="00BE35B5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shd w:val="clear" w:color="auto" w:fill="FFFFFF"/>
          <w:lang w:val="mk-MK"/>
        </w:rPr>
        <w:t>АРХИТЕКТУРА ЗА ТРЕТО ЖИВОТНО ДОБА</w:t>
      </w:r>
    </w:p>
    <w:p w14:paraId="5E019E08" w14:textId="2A0FCDB9" w:rsidR="00BE35B5" w:rsidRPr="0093305C" w:rsidRDefault="00BE35B5" w:rsidP="00BE35B5">
      <w:pPr>
        <w:spacing w:after="0"/>
        <w:ind w:firstLine="56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</w:rPr>
        <w:t xml:space="preserve">•   </w:t>
      </w:r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УЧЕЊЕ И ДОМУВАЊЕ / СТУДЕНТСКИ ДОМ ЗА XXI ВЕК</w:t>
      </w:r>
    </w:p>
    <w:p w14:paraId="7F187A3C" w14:textId="77777777" w:rsidR="00BE35B5" w:rsidRPr="0093305C" w:rsidRDefault="00BE35B5" w:rsidP="00BE35B5">
      <w:pPr>
        <w:spacing w:after="0"/>
        <w:ind w:firstLine="56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</w:p>
    <w:p w14:paraId="69164E20" w14:textId="1B305214" w:rsidR="00BE35B5" w:rsidRPr="0093305C" w:rsidRDefault="00BE35B5" w:rsidP="001A3B43">
      <w:pPr>
        <w:spacing w:after="0"/>
        <w:ind w:left="187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17C0050F" w14:textId="77777777" w:rsidR="00BE35B5" w:rsidRPr="0093305C" w:rsidRDefault="00BE35B5" w:rsidP="001A3B43">
      <w:pPr>
        <w:pStyle w:val="ListParagraph"/>
        <w:numPr>
          <w:ilvl w:val="0"/>
          <w:numId w:val="8"/>
        </w:numPr>
        <w:spacing w:after="0"/>
        <w:ind w:left="907"/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 xml:space="preserve">Марија </w:t>
      </w:r>
      <w:proofErr w:type="spellStart"/>
      <w:r w:rsidRPr="0093305C">
        <w:rPr>
          <w:rFonts w:ascii="Georgia" w:hAnsi="Georgia" w:cstheme="minorHAnsi"/>
          <w:b/>
          <w:bCs/>
          <w:sz w:val="24"/>
          <w:szCs w:val="24"/>
          <w:shd w:val="clear" w:color="auto" w:fill="FFFFFF"/>
          <w:lang w:val="mk-MK"/>
        </w:rPr>
        <w:t>Јовева</w:t>
      </w:r>
      <w:proofErr w:type="spellEnd"/>
    </w:p>
    <w:p w14:paraId="3C8EC559" w14:textId="77777777" w:rsidR="00BE35B5" w:rsidRPr="0093305C" w:rsidRDefault="00BE35B5" w:rsidP="001A3B43">
      <w:pPr>
        <w:pStyle w:val="ListParagraph"/>
        <w:spacing w:after="0"/>
        <w:ind w:left="907"/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</w:pP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  <w:t>Од другата страна на визијата</w:t>
      </w: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</w:rPr>
        <w:t>:</w:t>
      </w:r>
      <w:r w:rsidRPr="0093305C">
        <w:rPr>
          <w:rFonts w:ascii="Georgia" w:hAnsi="Georgia" w:cstheme="minorHAnsi"/>
          <w:bCs/>
          <w:sz w:val="24"/>
          <w:szCs w:val="24"/>
          <w:shd w:val="clear" w:color="auto" w:fill="FFFFFF"/>
          <w:lang w:val="mk-MK"/>
        </w:rPr>
        <w:t xml:space="preserve"> Домување во куќа на агол на Бул. Климент Охридски</w:t>
      </w:r>
    </w:p>
    <w:p w14:paraId="4C35CA50" w14:textId="77777777" w:rsidR="00BE35B5" w:rsidRPr="0093305C" w:rsidRDefault="00BE35B5" w:rsidP="001A3B43">
      <w:pPr>
        <w:spacing w:after="0" w:line="240" w:lineRule="auto"/>
        <w:ind w:left="907"/>
        <w:rPr>
          <w:rFonts w:ascii="Georgia" w:hAnsi="Georgia" w:cstheme="minorHAnsi"/>
          <w:sz w:val="24"/>
          <w:szCs w:val="24"/>
          <w:lang w:val="mk-MK"/>
        </w:rPr>
      </w:pPr>
    </w:p>
    <w:p w14:paraId="65092B14" w14:textId="50E7CA03" w:rsidR="00BE35B5" w:rsidRPr="0093305C" w:rsidRDefault="00BE35B5" w:rsidP="001A3B43">
      <w:pPr>
        <w:spacing w:after="0" w:line="240" w:lineRule="auto"/>
        <w:ind w:left="187" w:firstLine="720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t>Проф. д-р Митко Хаџи-</w:t>
      </w:r>
      <w:proofErr w:type="spellStart"/>
      <w:r w:rsidRPr="0093305C">
        <w:rPr>
          <w:rFonts w:ascii="Georgia" w:hAnsi="Georgia" w:cstheme="minorHAnsi"/>
          <w:sz w:val="24"/>
          <w:szCs w:val="24"/>
          <w:lang w:val="mk-MK"/>
        </w:rPr>
        <w:t>Пуља</w:t>
      </w:r>
      <w:proofErr w:type="spellEnd"/>
    </w:p>
    <w:p w14:paraId="2BC69A33" w14:textId="77777777" w:rsidR="00BE35B5" w:rsidRPr="0093305C" w:rsidRDefault="00BE35B5" w:rsidP="001A3B43">
      <w:pPr>
        <w:pStyle w:val="ListParagraph"/>
        <w:numPr>
          <w:ilvl w:val="0"/>
          <w:numId w:val="2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КУЛТУРА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 xml:space="preserve">: 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ИНТЕРПОЛАЦИИ ПОМЕЃУ ПОСТОЕЧКИ ОБЈЕКТИ/ ПРОСТОРИ СО РАЗНОРОДНИ ПРОГРАМСКИ СОДРЖИНИ</w:t>
      </w:r>
    </w:p>
    <w:p w14:paraId="7D165AA2" w14:textId="77777777" w:rsidR="00BE35B5" w:rsidRPr="0093305C" w:rsidRDefault="00BE35B5" w:rsidP="001A3B43">
      <w:pPr>
        <w:pStyle w:val="ListParagraph"/>
        <w:numPr>
          <w:ilvl w:val="0"/>
          <w:numId w:val="2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lastRenderedPageBreak/>
        <w:t>АРХИТЕКТУРА И КУЛТУРА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ВНАТРЕШНА АРХИТЕКТУРА, ИНТЕРПОЛАЦИИ, РЕПРОГРАМИРАЊЕ ВО ПОСТОЕЧКИ АРХИТЕКТОНСКИ ОБЈЕКТИ/ПРОСТОРИ</w:t>
      </w:r>
    </w:p>
    <w:p w14:paraId="5D9FFD53" w14:textId="77777777" w:rsidR="00BE35B5" w:rsidRPr="0093305C" w:rsidRDefault="00BE35B5" w:rsidP="001A3B43">
      <w:pPr>
        <w:pStyle w:val="ListParagraph"/>
        <w:numPr>
          <w:ilvl w:val="0"/>
          <w:numId w:val="2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ПРИРОДА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АРХИТЕКТУРА ВО ПРИРОДА</w:t>
      </w:r>
    </w:p>
    <w:p w14:paraId="5DC63862" w14:textId="77777777" w:rsidR="00BE35B5" w:rsidRPr="0093305C" w:rsidRDefault="00BE35B5" w:rsidP="001A3B43">
      <w:pPr>
        <w:pStyle w:val="ListParagraph"/>
        <w:numPr>
          <w:ilvl w:val="0"/>
          <w:numId w:val="2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АРХИТЕКТУРА И ПРИПРОДА</w:t>
      </w:r>
      <w:r w:rsidRPr="0093305C">
        <w:rPr>
          <w:rFonts w:ascii="Georgia" w:hAnsi="Georgia" w:cstheme="minorHAnsi"/>
          <w:b/>
          <w:color w:val="auto"/>
          <w:sz w:val="24"/>
          <w:szCs w:val="24"/>
        </w:rPr>
        <w:t>:</w:t>
      </w: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 xml:space="preserve"> ПРИРОДА ВО АРХИТЕКТУРА </w:t>
      </w:r>
    </w:p>
    <w:p w14:paraId="186E02A3" w14:textId="77777777" w:rsidR="00BE35B5" w:rsidRPr="0093305C" w:rsidRDefault="00BE35B5" w:rsidP="001A3B43">
      <w:pPr>
        <w:spacing w:after="0"/>
        <w:ind w:left="907"/>
        <w:rPr>
          <w:rFonts w:ascii="Georgia" w:hAnsi="Georgia"/>
          <w:sz w:val="24"/>
          <w:szCs w:val="24"/>
          <w:lang w:val="mk-MK"/>
        </w:rPr>
      </w:pPr>
    </w:p>
    <w:p w14:paraId="4F67E46E" w14:textId="77777777" w:rsidR="00BE35B5" w:rsidRPr="0093305C" w:rsidRDefault="00BE35B5" w:rsidP="001A3B43">
      <w:pPr>
        <w:spacing w:after="0"/>
        <w:ind w:left="187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5FB33929" w14:textId="77777777" w:rsidR="00BE35B5" w:rsidRPr="0093305C" w:rsidRDefault="00BE35B5" w:rsidP="001A3B43">
      <w:pPr>
        <w:pStyle w:val="ListParagraph"/>
        <w:numPr>
          <w:ilvl w:val="0"/>
          <w:numId w:val="8"/>
        </w:numPr>
        <w:spacing w:after="0"/>
        <w:ind w:left="907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 xml:space="preserve">Мартина 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Пенева</w:t>
      </w:r>
      <w:proofErr w:type="spellEnd"/>
    </w:p>
    <w:p w14:paraId="79A4B4A1" w14:textId="77777777" w:rsidR="00BE35B5" w:rsidRPr="0093305C" w:rsidRDefault="00BE35B5" w:rsidP="001A3B43">
      <w:pPr>
        <w:pStyle w:val="ListParagraph"/>
        <w:spacing w:after="0"/>
        <w:ind w:left="907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Отворена просторна структура за духовни потреби во природен простор на падините на Скопска Црна Гора</w:t>
      </w:r>
    </w:p>
    <w:p w14:paraId="61686E52" w14:textId="77777777" w:rsidR="00BE35B5" w:rsidRPr="0093305C" w:rsidRDefault="00BE35B5" w:rsidP="001A3B43">
      <w:pPr>
        <w:spacing w:after="0" w:line="240" w:lineRule="auto"/>
        <w:ind w:left="907"/>
        <w:rPr>
          <w:rFonts w:ascii="Georgia" w:hAnsi="Georgia" w:cstheme="minorHAnsi"/>
          <w:sz w:val="24"/>
          <w:szCs w:val="24"/>
          <w:lang w:val="mk-MK"/>
        </w:rPr>
      </w:pPr>
    </w:p>
    <w:p w14:paraId="55B29B64" w14:textId="04FE1538" w:rsidR="00BE35B5" w:rsidRPr="0093305C" w:rsidRDefault="00BE35B5" w:rsidP="001A3B43">
      <w:pPr>
        <w:tabs>
          <w:tab w:val="left" w:pos="1290"/>
        </w:tabs>
        <w:spacing w:after="0"/>
        <w:ind w:left="907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t xml:space="preserve">Проф. д-р Михајло </w:t>
      </w:r>
      <w:proofErr w:type="spellStart"/>
      <w:r w:rsidRPr="0093305C">
        <w:rPr>
          <w:rFonts w:ascii="Georgia" w:hAnsi="Georgia" w:cstheme="minorHAnsi"/>
          <w:sz w:val="24"/>
          <w:szCs w:val="24"/>
          <w:lang w:val="mk-MK"/>
        </w:rPr>
        <w:t>Зиноски</w:t>
      </w:r>
      <w:proofErr w:type="spellEnd"/>
    </w:p>
    <w:p w14:paraId="40002D69" w14:textId="77777777" w:rsidR="00BE35B5" w:rsidRPr="0093305C" w:rsidRDefault="00BE35B5" w:rsidP="001A3B43">
      <w:pPr>
        <w:pStyle w:val="ListParagraph"/>
        <w:numPr>
          <w:ilvl w:val="0"/>
          <w:numId w:val="5"/>
        </w:numPr>
        <w:spacing w:after="0"/>
        <w:ind w:left="907"/>
        <w:rPr>
          <w:rFonts w:ascii="Georgia" w:hAnsi="Georgia" w:cstheme="minorHAnsi"/>
          <w:b/>
          <w:color w:val="auto"/>
          <w:sz w:val="24"/>
          <w:szCs w:val="24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ПРОГРАМСКИ ИНТЕГРИРАНИ ОБЈЕКТИ – АРХИТЕКТОНСКО ИСТРАЖУВАЊЕ ВО ОБЛАСТА НА ТРАНСФОРМАТИВНИТЕ ТИПОЛОГИИ</w:t>
      </w:r>
    </w:p>
    <w:p w14:paraId="61DAE611" w14:textId="77777777" w:rsidR="00BE35B5" w:rsidRPr="0093305C" w:rsidRDefault="00BE35B5" w:rsidP="001A3B43">
      <w:pPr>
        <w:pStyle w:val="ListParagraph"/>
        <w:spacing w:after="0"/>
        <w:ind w:left="907"/>
        <w:rPr>
          <w:rFonts w:ascii="Georgia" w:hAnsi="Georgia" w:cstheme="minorHAnsi"/>
          <w:b/>
          <w:color w:val="auto"/>
          <w:sz w:val="24"/>
          <w:szCs w:val="24"/>
        </w:rPr>
      </w:pPr>
    </w:p>
    <w:p w14:paraId="25B8FA9C" w14:textId="77777777" w:rsidR="00BE35B5" w:rsidRPr="0093305C" w:rsidRDefault="00BE35B5" w:rsidP="001A3B43">
      <w:pPr>
        <w:spacing w:after="0"/>
        <w:ind w:left="187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447303BF" w14:textId="77777777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1290"/>
        </w:tabs>
        <w:spacing w:after="0"/>
        <w:ind w:left="907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>Ана Марија Јовановска</w:t>
      </w:r>
    </w:p>
    <w:p w14:paraId="0B637E65" w14:textId="77777777" w:rsidR="00BE35B5" w:rsidRPr="0093305C" w:rsidRDefault="00BE35B5" w:rsidP="001A3B43">
      <w:pPr>
        <w:pStyle w:val="ListParagraph"/>
        <w:tabs>
          <w:tab w:val="left" w:pos="1290"/>
        </w:tabs>
        <w:spacing w:after="0"/>
        <w:ind w:left="907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Трансформација на напуштени железнички објекти во нов урбан пејзаж-интернационална железничка станица</w:t>
      </w:r>
    </w:p>
    <w:p w14:paraId="02F4B187" w14:textId="77777777" w:rsidR="00BE35B5" w:rsidRPr="0093305C" w:rsidRDefault="00BE35B5" w:rsidP="001A3B43">
      <w:pPr>
        <w:tabs>
          <w:tab w:val="left" w:pos="1290"/>
        </w:tabs>
        <w:spacing w:after="0"/>
        <w:ind w:left="907"/>
        <w:rPr>
          <w:rFonts w:ascii="Georgia" w:hAnsi="Georgia"/>
          <w:sz w:val="24"/>
          <w:szCs w:val="24"/>
          <w:lang w:val="mk-MK"/>
        </w:rPr>
      </w:pPr>
    </w:p>
    <w:p w14:paraId="5EA7CC7A" w14:textId="2280A856" w:rsidR="00BE35B5" w:rsidRPr="0093305C" w:rsidRDefault="00BE35B5" w:rsidP="001A3B43">
      <w:pPr>
        <w:spacing w:after="0" w:line="240" w:lineRule="auto"/>
        <w:ind w:left="187" w:firstLine="720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t>Вонр. проф. д-р Александар Радевски</w:t>
      </w:r>
    </w:p>
    <w:p w14:paraId="665C4139" w14:textId="77777777" w:rsidR="00BE35B5" w:rsidRPr="0093305C" w:rsidRDefault="00BE35B5" w:rsidP="001A3B43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color w:val="auto"/>
          <w:sz w:val="24"/>
          <w:szCs w:val="24"/>
          <w:lang w:val="mk-MK"/>
        </w:rPr>
        <w:t>СОВРЕМЕНИ ИНДУСТРИСКИ И СТОПАНСКИ КАПАЦИТЕТИ</w:t>
      </w:r>
    </w:p>
    <w:p w14:paraId="7C3F20A3" w14:textId="77777777" w:rsidR="00BE35B5" w:rsidRPr="0093305C" w:rsidRDefault="00BE35B5" w:rsidP="001A3B43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</w:rPr>
        <w:t>КОНТЕКСТУАЛНО ЧИТАЊЕ НА ИНДУСТРИСКОТО НАСЛЕДСТВО</w:t>
      </w:r>
    </w:p>
    <w:p w14:paraId="1CD413DD" w14:textId="77777777" w:rsidR="00BE35B5" w:rsidRPr="0093305C" w:rsidRDefault="00BE35B5" w:rsidP="001A3B43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ПОКРАЈ ИНФРАСТРУКТУРА</w:t>
      </w:r>
    </w:p>
    <w:p w14:paraId="0F0AC880" w14:textId="77777777" w:rsidR="00BE35B5" w:rsidRPr="0093305C" w:rsidRDefault="00BE35B5" w:rsidP="001A3B43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ВО ГРАД</w:t>
      </w:r>
    </w:p>
    <w:p w14:paraId="2BBA875B" w14:textId="77777777" w:rsidR="00BE35B5" w:rsidRPr="0093305C" w:rsidRDefault="00BE35B5" w:rsidP="001A3B43">
      <w:pPr>
        <w:pStyle w:val="ListParagraph"/>
        <w:numPr>
          <w:ilvl w:val="0"/>
          <w:numId w:val="4"/>
        </w:numPr>
        <w:spacing w:after="0" w:line="240" w:lineRule="auto"/>
        <w:ind w:left="907"/>
        <w:rPr>
          <w:rFonts w:ascii="Georgia" w:hAnsi="Georgia" w:cstheme="minorHAnsi"/>
          <w:b/>
          <w:color w:val="auto"/>
          <w:sz w:val="24"/>
          <w:szCs w:val="24"/>
          <w:lang w:val="mk-MK"/>
        </w:rPr>
      </w:pPr>
      <w:r w:rsidRPr="0093305C">
        <w:rPr>
          <w:rFonts w:ascii="Georgia" w:hAnsi="Georgia" w:cstheme="minorHAnsi"/>
          <w:b/>
          <w:bCs/>
          <w:color w:val="auto"/>
          <w:sz w:val="24"/>
          <w:szCs w:val="24"/>
          <w:lang w:val="mk-MK"/>
        </w:rPr>
        <w:t>ИНДУСТРИЈА ВО ПЕЈСАЖ</w:t>
      </w:r>
    </w:p>
    <w:p w14:paraId="2DE77205" w14:textId="77777777" w:rsidR="00BE35B5" w:rsidRPr="0093305C" w:rsidRDefault="00BE35B5" w:rsidP="001A3B43">
      <w:pPr>
        <w:tabs>
          <w:tab w:val="left" w:pos="1290"/>
        </w:tabs>
        <w:spacing w:after="0"/>
        <w:ind w:left="907"/>
        <w:rPr>
          <w:rFonts w:ascii="Georgia" w:hAnsi="Georgia"/>
          <w:sz w:val="24"/>
          <w:szCs w:val="24"/>
          <w:lang w:val="mk-MK"/>
        </w:rPr>
      </w:pPr>
    </w:p>
    <w:p w14:paraId="230DF9FE" w14:textId="77777777" w:rsidR="00BE35B5" w:rsidRPr="0093305C" w:rsidRDefault="00BE35B5" w:rsidP="001A3B43">
      <w:pPr>
        <w:spacing w:after="0"/>
        <w:ind w:left="130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6A3C4662" w14:textId="77777777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1290"/>
        </w:tabs>
        <w:spacing w:after="0"/>
        <w:ind w:left="850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 xml:space="preserve">Андреа 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Зајкоска</w:t>
      </w:r>
      <w:proofErr w:type="spellEnd"/>
    </w:p>
    <w:p w14:paraId="256517E3" w14:textId="77777777" w:rsidR="00BE35B5" w:rsidRPr="0093305C" w:rsidRDefault="00BE35B5" w:rsidP="001A3B43">
      <w:pPr>
        <w:pStyle w:val="ListParagraph"/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  <w:proofErr w:type="spellStart"/>
      <w:r w:rsidRPr="0093305C">
        <w:rPr>
          <w:rFonts w:ascii="Georgia" w:hAnsi="Georgia"/>
          <w:sz w:val="24"/>
          <w:szCs w:val="24"/>
          <w:lang w:val="mk-MK"/>
        </w:rPr>
        <w:t>Реупотреба</w:t>
      </w:r>
      <w:proofErr w:type="spellEnd"/>
      <w:r w:rsidRPr="0093305C">
        <w:rPr>
          <w:rFonts w:ascii="Georgia" w:hAnsi="Georgia"/>
          <w:sz w:val="24"/>
          <w:szCs w:val="24"/>
          <w:lang w:val="mk-MK"/>
        </w:rPr>
        <w:t xml:space="preserve"> со пренамена на фабрика </w:t>
      </w:r>
      <w:r w:rsidRPr="0093305C">
        <w:rPr>
          <w:rFonts w:ascii="Georgia" w:hAnsi="Georgia"/>
          <w:sz w:val="24"/>
          <w:szCs w:val="24"/>
        </w:rPr>
        <w:t>“</w:t>
      </w:r>
      <w:r w:rsidRPr="0093305C">
        <w:rPr>
          <w:rFonts w:ascii="Georgia" w:hAnsi="Georgia"/>
          <w:sz w:val="24"/>
          <w:szCs w:val="24"/>
          <w:lang w:val="mk-MK"/>
        </w:rPr>
        <w:t xml:space="preserve">11-ти Октомври – </w:t>
      </w:r>
      <w:proofErr w:type="spellStart"/>
      <w:r w:rsidRPr="0093305C">
        <w:rPr>
          <w:rFonts w:ascii="Georgia" w:hAnsi="Georgia"/>
          <w:sz w:val="24"/>
          <w:szCs w:val="24"/>
          <w:lang w:val="mk-MK"/>
        </w:rPr>
        <w:t>Енергоинвест</w:t>
      </w:r>
      <w:proofErr w:type="spellEnd"/>
      <w:r w:rsidRPr="0093305C">
        <w:rPr>
          <w:rFonts w:ascii="Georgia" w:hAnsi="Georgia"/>
          <w:sz w:val="24"/>
          <w:szCs w:val="24"/>
        </w:rPr>
        <w:t>”</w:t>
      </w:r>
      <w:r w:rsidRPr="0093305C">
        <w:rPr>
          <w:rFonts w:ascii="Georgia" w:hAnsi="Georgia"/>
          <w:sz w:val="24"/>
          <w:szCs w:val="24"/>
          <w:lang w:val="mk-MK"/>
        </w:rPr>
        <w:t xml:space="preserve"> со нови програмски и јавни содржини</w:t>
      </w:r>
    </w:p>
    <w:p w14:paraId="325223BA" w14:textId="77777777" w:rsidR="00BE35B5" w:rsidRPr="0093305C" w:rsidRDefault="00BE35B5" w:rsidP="001A3B43">
      <w:pPr>
        <w:pStyle w:val="ListParagraph"/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</w:p>
    <w:p w14:paraId="14315C42" w14:textId="77777777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1290"/>
        </w:tabs>
        <w:spacing w:after="0"/>
        <w:ind w:left="850"/>
        <w:rPr>
          <w:rFonts w:ascii="Georgia" w:hAnsi="Georgia"/>
          <w:b/>
          <w:sz w:val="24"/>
          <w:szCs w:val="24"/>
        </w:rPr>
      </w:pPr>
      <w:r w:rsidRPr="0093305C">
        <w:rPr>
          <w:rFonts w:ascii="Georgia" w:hAnsi="Georgia"/>
          <w:b/>
          <w:sz w:val="24"/>
          <w:szCs w:val="24"/>
        </w:rPr>
        <w:t>T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еодора</w:t>
      </w:r>
      <w:proofErr w:type="spellEnd"/>
      <w:r w:rsidRPr="0093305C">
        <w:rPr>
          <w:rFonts w:ascii="Georgia" w:hAnsi="Georgia"/>
          <w:b/>
          <w:sz w:val="24"/>
          <w:szCs w:val="24"/>
          <w:lang w:val="mk-MK"/>
        </w:rPr>
        <w:t xml:space="preserve"> 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Богданоска</w:t>
      </w:r>
      <w:proofErr w:type="spellEnd"/>
    </w:p>
    <w:p w14:paraId="44AD009B" w14:textId="77777777" w:rsidR="00BE35B5" w:rsidRPr="0093305C" w:rsidRDefault="00BE35B5" w:rsidP="001A3B43">
      <w:pPr>
        <w:pStyle w:val="ListParagraph"/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 xml:space="preserve">Враќање на природниот контекст на локацијата на </w:t>
      </w:r>
      <w:proofErr w:type="spellStart"/>
      <w:r w:rsidRPr="0093305C">
        <w:rPr>
          <w:rFonts w:ascii="Georgia" w:hAnsi="Georgia"/>
          <w:sz w:val="24"/>
          <w:szCs w:val="24"/>
          <w:lang w:val="mk-MK"/>
        </w:rPr>
        <w:t>отоврен</w:t>
      </w:r>
      <w:proofErr w:type="spellEnd"/>
      <w:r w:rsidRPr="0093305C">
        <w:rPr>
          <w:rFonts w:ascii="Georgia" w:hAnsi="Georgia"/>
          <w:sz w:val="24"/>
          <w:szCs w:val="24"/>
          <w:lang w:val="mk-MK"/>
        </w:rPr>
        <w:t xml:space="preserve"> каменолом </w:t>
      </w:r>
      <w:r w:rsidRPr="0093305C">
        <w:rPr>
          <w:rFonts w:ascii="Georgia" w:hAnsi="Georgia"/>
          <w:sz w:val="24"/>
          <w:szCs w:val="24"/>
        </w:rPr>
        <w:t>“</w:t>
      </w:r>
      <w:r w:rsidRPr="0093305C">
        <w:rPr>
          <w:rFonts w:ascii="Georgia" w:hAnsi="Georgia"/>
          <w:sz w:val="24"/>
          <w:szCs w:val="24"/>
          <w:lang w:val="mk-MK"/>
        </w:rPr>
        <w:t>Асфалтна база АД Пелагонија</w:t>
      </w:r>
      <w:r w:rsidRPr="0093305C">
        <w:rPr>
          <w:rFonts w:ascii="Georgia" w:hAnsi="Georgia"/>
          <w:sz w:val="24"/>
          <w:szCs w:val="24"/>
        </w:rPr>
        <w:t>”</w:t>
      </w:r>
    </w:p>
    <w:p w14:paraId="76512F1B" w14:textId="77777777" w:rsidR="00BE35B5" w:rsidRPr="0093305C" w:rsidRDefault="00BE35B5" w:rsidP="001A3B43">
      <w:pPr>
        <w:spacing w:after="0" w:line="240" w:lineRule="auto"/>
        <w:ind w:left="850"/>
        <w:rPr>
          <w:rFonts w:ascii="Georgia" w:hAnsi="Georgia" w:cstheme="minorHAnsi"/>
          <w:sz w:val="24"/>
          <w:szCs w:val="24"/>
          <w:lang w:val="mk-MK"/>
        </w:rPr>
      </w:pPr>
    </w:p>
    <w:p w14:paraId="5A97D487" w14:textId="72928158" w:rsidR="00BE35B5" w:rsidRPr="0093305C" w:rsidRDefault="00BE35B5" w:rsidP="001A3B43">
      <w:pPr>
        <w:spacing w:after="0" w:line="240" w:lineRule="auto"/>
        <w:ind w:left="130" w:firstLine="720"/>
        <w:rPr>
          <w:rFonts w:ascii="Georgia" w:hAnsi="Georgia" w:cstheme="minorHAnsi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t xml:space="preserve">Вонр. проф. д-р Мери </w:t>
      </w:r>
      <w:proofErr w:type="spellStart"/>
      <w:r w:rsidRPr="0093305C">
        <w:rPr>
          <w:rFonts w:ascii="Georgia" w:hAnsi="Georgia" w:cstheme="minorHAnsi"/>
          <w:sz w:val="24"/>
          <w:szCs w:val="24"/>
          <w:lang w:val="mk-MK"/>
        </w:rPr>
        <w:t>Батакоја</w:t>
      </w:r>
      <w:proofErr w:type="spellEnd"/>
    </w:p>
    <w:p w14:paraId="0DC128B2" w14:textId="77777777" w:rsidR="00BE35B5" w:rsidRPr="0093305C" w:rsidRDefault="00BE35B5" w:rsidP="001A3B4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850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АРХИТЕКТУРАТА НА НОВАТА МУЗЕОЛОГИЈА</w:t>
      </w: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</w:rPr>
        <w:t>:</w:t>
      </w:r>
    </w:p>
    <w:p w14:paraId="4642EC7C" w14:textId="77777777" w:rsidR="00BE35B5" w:rsidRPr="0093305C" w:rsidRDefault="00BE35B5" w:rsidP="001A3B43">
      <w:pPr>
        <w:pStyle w:val="ListParagraph"/>
        <w:shd w:val="clear" w:color="auto" w:fill="FFFFFF"/>
        <w:spacing w:after="0" w:line="240" w:lineRule="auto"/>
        <w:ind w:left="850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ОД МУЗЕЈ-ЗГРАДА ДО МУЗЕЈ-ТЕРИТОРИЈА</w:t>
      </w:r>
    </w:p>
    <w:p w14:paraId="10773741" w14:textId="77777777" w:rsidR="00BE35B5" w:rsidRPr="0093305C" w:rsidRDefault="00BE35B5" w:rsidP="001A3B4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850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УЧИЛИШТЕ</w:t>
      </w: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</w:rPr>
        <w:t>: </w:t>
      </w: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 xml:space="preserve">АСПЕКТИ НА АЛТЕРНАТИВНИТЕ </w:t>
      </w:r>
    </w:p>
    <w:p w14:paraId="488F62CC" w14:textId="77777777" w:rsidR="00BE35B5" w:rsidRPr="0093305C" w:rsidRDefault="00BE35B5" w:rsidP="001A3B43">
      <w:pPr>
        <w:pStyle w:val="ListParagraph"/>
        <w:shd w:val="clear" w:color="auto" w:fill="FFFFFF"/>
        <w:spacing w:after="0" w:line="240" w:lineRule="auto"/>
        <w:ind w:left="850"/>
        <w:jc w:val="both"/>
        <w:rPr>
          <w:rFonts w:ascii="Georgia" w:eastAsia="Times New Roman" w:hAnsi="Georgia" w:cs="Times New Roman"/>
          <w:color w:val="auto"/>
          <w:sz w:val="24"/>
          <w:szCs w:val="24"/>
        </w:rPr>
      </w:pPr>
      <w:r w:rsidRPr="0093305C">
        <w:rPr>
          <w:rFonts w:ascii="Georgia" w:eastAsia="Times New Roman" w:hAnsi="Georgia" w:cs="Times New Roman"/>
          <w:b/>
          <w:bCs/>
          <w:color w:val="auto"/>
          <w:sz w:val="24"/>
          <w:szCs w:val="24"/>
          <w:lang w:val="mk-MK"/>
        </w:rPr>
        <w:t>МОДЕЛИ И ПЕДАГОГИИ</w:t>
      </w:r>
    </w:p>
    <w:p w14:paraId="5F4B1B7D" w14:textId="77777777" w:rsidR="00BE35B5" w:rsidRPr="0093305C" w:rsidRDefault="00BE35B5" w:rsidP="001A3B43">
      <w:pPr>
        <w:spacing w:after="0"/>
        <w:ind w:left="850"/>
        <w:rPr>
          <w:rFonts w:ascii="Georgia" w:hAnsi="Georgia"/>
          <w:sz w:val="24"/>
          <w:szCs w:val="24"/>
          <w:lang w:val="mk-MK"/>
        </w:rPr>
      </w:pPr>
    </w:p>
    <w:p w14:paraId="5F6A76E8" w14:textId="77777777" w:rsidR="00BE35B5" w:rsidRPr="0093305C" w:rsidRDefault="00BE35B5" w:rsidP="001A3B43">
      <w:pPr>
        <w:spacing w:after="0"/>
        <w:ind w:left="130" w:firstLine="72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12607CB9" w14:textId="77777777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709"/>
        </w:tabs>
        <w:spacing w:after="0"/>
        <w:ind w:left="850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>Наташа Темова</w:t>
      </w:r>
    </w:p>
    <w:p w14:paraId="1A9D81E7" w14:textId="77777777" w:rsidR="00BE35B5" w:rsidRPr="0093305C" w:rsidRDefault="00BE35B5" w:rsidP="001A3B43">
      <w:pPr>
        <w:tabs>
          <w:tab w:val="left" w:pos="851"/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 xml:space="preserve">Архитектонско сценарио за </w:t>
      </w:r>
      <w:proofErr w:type="spellStart"/>
      <w:r w:rsidRPr="0093305C">
        <w:rPr>
          <w:rFonts w:ascii="Georgia" w:hAnsi="Georgia"/>
          <w:sz w:val="24"/>
          <w:szCs w:val="24"/>
          <w:lang w:val="mk-MK"/>
        </w:rPr>
        <w:t>музеализација</w:t>
      </w:r>
      <w:proofErr w:type="spellEnd"/>
      <w:r w:rsidRPr="0093305C">
        <w:rPr>
          <w:rFonts w:ascii="Georgia" w:hAnsi="Georgia"/>
          <w:sz w:val="24"/>
          <w:szCs w:val="24"/>
          <w:lang w:val="mk-MK"/>
        </w:rPr>
        <w:t xml:space="preserve"> на село Ресава</w:t>
      </w:r>
    </w:p>
    <w:p w14:paraId="278D3357" w14:textId="77777777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851"/>
          <w:tab w:val="left" w:pos="1290"/>
        </w:tabs>
        <w:spacing w:after="0"/>
        <w:ind w:left="850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 xml:space="preserve">Јаворка 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Пуреовска</w:t>
      </w:r>
      <w:proofErr w:type="spellEnd"/>
    </w:p>
    <w:p w14:paraId="6EF761D3" w14:textId="77777777" w:rsidR="00BE35B5" w:rsidRPr="0093305C" w:rsidRDefault="00BE35B5" w:rsidP="001A3B43">
      <w:pPr>
        <w:pStyle w:val="ListParagraph"/>
        <w:tabs>
          <w:tab w:val="left" w:pos="851"/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Архитектонска интервенција во старо градско јадро едукативно-рекреативен центар за деца</w:t>
      </w:r>
    </w:p>
    <w:p w14:paraId="2370D7F6" w14:textId="7978EED2" w:rsidR="00BE35B5" w:rsidRPr="0093305C" w:rsidRDefault="00BE35B5" w:rsidP="001A3B43">
      <w:pPr>
        <w:tabs>
          <w:tab w:val="left" w:pos="851"/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</w:p>
    <w:p w14:paraId="64DC3861" w14:textId="2F83B3D0" w:rsidR="00BE35B5" w:rsidRPr="0093305C" w:rsidRDefault="00BE35B5" w:rsidP="001A3B43">
      <w:pPr>
        <w:spacing w:after="0" w:line="240" w:lineRule="auto"/>
        <w:ind w:left="130" w:firstLine="720"/>
        <w:rPr>
          <w:rFonts w:ascii="Georgia" w:hAnsi="Georgia" w:cs="Arial"/>
          <w:sz w:val="24"/>
          <w:szCs w:val="24"/>
          <w:lang w:val="mk-MK"/>
        </w:rPr>
      </w:pPr>
      <w:r w:rsidRPr="0093305C">
        <w:rPr>
          <w:rFonts w:ascii="Georgia" w:hAnsi="Georgia" w:cstheme="minorHAnsi"/>
          <w:sz w:val="24"/>
          <w:szCs w:val="24"/>
          <w:lang w:val="mk-MK"/>
        </w:rPr>
        <w:lastRenderedPageBreak/>
        <w:t xml:space="preserve">Вонр. проф. </w:t>
      </w:r>
      <w:r w:rsidRPr="0093305C">
        <w:rPr>
          <w:rFonts w:ascii="Georgia" w:hAnsi="Georgia" w:cs="Arial"/>
          <w:sz w:val="24"/>
          <w:szCs w:val="24"/>
          <w:lang w:val="mk-MK"/>
        </w:rPr>
        <w:t>д-р Ана Ивановска-</w:t>
      </w:r>
      <w:proofErr w:type="spellStart"/>
      <w:r w:rsidRPr="0093305C">
        <w:rPr>
          <w:rFonts w:ascii="Georgia" w:hAnsi="Georgia" w:cs="Arial"/>
          <w:sz w:val="24"/>
          <w:szCs w:val="24"/>
          <w:lang w:val="mk-MK"/>
        </w:rPr>
        <w:t>Дескова</w:t>
      </w:r>
      <w:proofErr w:type="spellEnd"/>
    </w:p>
    <w:p w14:paraId="6F6BBE39" w14:textId="77777777" w:rsidR="00BE35B5" w:rsidRPr="0093305C" w:rsidRDefault="00BE35B5" w:rsidP="001A3B43">
      <w:pPr>
        <w:pStyle w:val="ListParagraph"/>
        <w:numPr>
          <w:ilvl w:val="0"/>
          <w:numId w:val="7"/>
        </w:numPr>
        <w:spacing w:after="0" w:line="240" w:lineRule="auto"/>
        <w:ind w:left="850"/>
        <w:rPr>
          <w:rFonts w:ascii="Georgia" w:hAnsi="Georgia" w:cstheme="minorHAnsi"/>
          <w:color w:val="auto"/>
          <w:sz w:val="24"/>
          <w:szCs w:val="24"/>
          <w:lang w:val="mk-MK"/>
        </w:rPr>
      </w:pPr>
      <w:r w:rsidRPr="0093305C">
        <w:rPr>
          <w:rFonts w:ascii="Georgia" w:hAnsi="Georgia" w:cs="Arial"/>
          <w:b/>
          <w:color w:val="auto"/>
          <w:sz w:val="24"/>
          <w:szCs w:val="24"/>
          <w:lang w:val="mk-MK"/>
        </w:rPr>
        <w:t>АКТИВЕН ПРИСТАП КОН ГРАДИТЕЛСКОТО НАСЛЕДСТВО</w:t>
      </w:r>
    </w:p>
    <w:p w14:paraId="136D7A82" w14:textId="77777777" w:rsidR="00BE35B5" w:rsidRPr="0093305C" w:rsidRDefault="00BE35B5" w:rsidP="001A3B43">
      <w:pPr>
        <w:pStyle w:val="ListParagraph"/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</w:p>
    <w:p w14:paraId="6A0192FC" w14:textId="77777777" w:rsidR="00BE35B5" w:rsidRPr="0093305C" w:rsidRDefault="00BE35B5" w:rsidP="001A3B43">
      <w:pPr>
        <w:spacing w:after="0"/>
        <w:ind w:left="1440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Кандидат/работен наслов</w:t>
      </w:r>
      <w:r w:rsidRPr="0093305C">
        <w:rPr>
          <w:rFonts w:ascii="Georgia" w:hAnsi="Georgia"/>
          <w:sz w:val="24"/>
          <w:szCs w:val="24"/>
        </w:rPr>
        <w:t>:</w:t>
      </w:r>
    </w:p>
    <w:p w14:paraId="5970AB81" w14:textId="77777777" w:rsidR="00BE35B5" w:rsidRPr="0093305C" w:rsidRDefault="00BE35B5" w:rsidP="00C54B35">
      <w:pPr>
        <w:pStyle w:val="ListParagraph"/>
        <w:numPr>
          <w:ilvl w:val="0"/>
          <w:numId w:val="8"/>
        </w:numPr>
        <w:spacing w:after="0"/>
        <w:ind w:left="757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 xml:space="preserve">Андријана </w:t>
      </w:r>
      <w:proofErr w:type="spellStart"/>
      <w:r w:rsidRPr="0093305C">
        <w:rPr>
          <w:rFonts w:ascii="Georgia" w:hAnsi="Georgia"/>
          <w:b/>
          <w:sz w:val="24"/>
          <w:szCs w:val="24"/>
          <w:lang w:val="mk-MK"/>
        </w:rPr>
        <w:t>Рамнешова</w:t>
      </w:r>
      <w:proofErr w:type="spellEnd"/>
    </w:p>
    <w:p w14:paraId="52706B86" w14:textId="5A50B900" w:rsidR="00BE35B5" w:rsidRPr="0093305C" w:rsidRDefault="00BE35B5" w:rsidP="001A3B43">
      <w:pPr>
        <w:tabs>
          <w:tab w:val="left" w:pos="1290"/>
        </w:tabs>
        <w:spacing w:after="0"/>
        <w:ind w:left="144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Ревитализација на Домот на култура 11 Октомври во населбата – Ченто</w:t>
      </w:r>
    </w:p>
    <w:p w14:paraId="3DD9D097" w14:textId="5CBCD509" w:rsidR="00BE35B5" w:rsidRPr="0093305C" w:rsidRDefault="00BE35B5" w:rsidP="001A3B43">
      <w:pPr>
        <w:pStyle w:val="ListParagraph"/>
        <w:numPr>
          <w:ilvl w:val="0"/>
          <w:numId w:val="8"/>
        </w:numPr>
        <w:tabs>
          <w:tab w:val="left" w:pos="1290"/>
        </w:tabs>
        <w:spacing w:after="0"/>
        <w:ind w:left="850"/>
        <w:rPr>
          <w:rFonts w:ascii="Georgia" w:hAnsi="Georgia"/>
          <w:b/>
          <w:sz w:val="24"/>
          <w:szCs w:val="24"/>
          <w:lang w:val="mk-MK"/>
        </w:rPr>
      </w:pPr>
      <w:r w:rsidRPr="0093305C">
        <w:rPr>
          <w:rFonts w:ascii="Georgia" w:hAnsi="Georgia"/>
          <w:b/>
          <w:sz w:val="24"/>
          <w:szCs w:val="24"/>
          <w:lang w:val="mk-MK"/>
        </w:rPr>
        <w:t xml:space="preserve">  </w:t>
      </w:r>
      <w:r w:rsidR="00C54B35">
        <w:rPr>
          <w:rFonts w:ascii="Georgia" w:hAnsi="Georgia"/>
          <w:b/>
          <w:sz w:val="24"/>
          <w:szCs w:val="24"/>
          <w:lang w:val="mk-MK"/>
        </w:rPr>
        <w:tab/>
      </w:r>
      <w:r w:rsidR="00C54B35">
        <w:rPr>
          <w:rFonts w:ascii="Georgia" w:hAnsi="Georgia"/>
          <w:b/>
          <w:sz w:val="24"/>
          <w:szCs w:val="24"/>
          <w:lang w:val="mk-MK"/>
        </w:rPr>
        <w:tab/>
      </w:r>
      <w:r w:rsidRPr="0093305C">
        <w:rPr>
          <w:rFonts w:ascii="Georgia" w:hAnsi="Georgia"/>
          <w:b/>
          <w:sz w:val="24"/>
          <w:szCs w:val="24"/>
          <w:lang w:val="mk-MK"/>
        </w:rPr>
        <w:t>Марија Трајковиќ</w:t>
      </w:r>
    </w:p>
    <w:p w14:paraId="682413AF" w14:textId="6459ADDB" w:rsidR="00BE35B5" w:rsidRPr="0093305C" w:rsidRDefault="00BE35B5" w:rsidP="001A3B43">
      <w:pPr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 xml:space="preserve">          Заборавена култура напуштените институции на еманципација во </w:t>
      </w:r>
    </w:p>
    <w:p w14:paraId="4B1410D1" w14:textId="57396C11" w:rsidR="00BE35B5" w:rsidRPr="0093305C" w:rsidRDefault="00BE35B5" w:rsidP="001A3B43">
      <w:pPr>
        <w:tabs>
          <w:tab w:val="left" w:pos="1290"/>
        </w:tabs>
        <w:spacing w:after="0"/>
        <w:ind w:left="85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 xml:space="preserve">          Југославија – ревитализација на Домот на културата во Врање</w:t>
      </w:r>
    </w:p>
    <w:p w14:paraId="27233723" w14:textId="5BD5FF83" w:rsidR="006629E7" w:rsidRPr="0093305C" w:rsidRDefault="006629E7" w:rsidP="00BE35B5">
      <w:pPr>
        <w:spacing w:after="0" w:line="240" w:lineRule="auto"/>
        <w:ind w:left="720" w:hanging="720"/>
        <w:rPr>
          <w:rFonts w:ascii="Georgia" w:hAnsi="Georgia"/>
          <w:sz w:val="24"/>
          <w:szCs w:val="24"/>
          <w:lang w:val="mk-MK"/>
        </w:rPr>
      </w:pPr>
    </w:p>
    <w:p w14:paraId="3C987BC6" w14:textId="77777777" w:rsidR="006629E7" w:rsidRPr="0093305C" w:rsidRDefault="006629E7" w:rsidP="00BE35B5">
      <w:pPr>
        <w:tabs>
          <w:tab w:val="left" w:pos="709"/>
        </w:tabs>
        <w:spacing w:after="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</w:rPr>
        <w:t>II</w:t>
      </w: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>Одлуката стапува во сила со денот на донесувањето.</w:t>
      </w:r>
    </w:p>
    <w:p w14:paraId="40D11DB1" w14:textId="6A95FB17" w:rsidR="006629E7" w:rsidRPr="0093305C" w:rsidRDefault="001A3B43" w:rsidP="00BE35B5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ab/>
      </w:r>
    </w:p>
    <w:p w14:paraId="316CE312" w14:textId="77777777" w:rsidR="006629E7" w:rsidRPr="0093305C" w:rsidRDefault="006629E7" w:rsidP="00BE35B5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</w:p>
    <w:p w14:paraId="3950063A" w14:textId="77777777" w:rsidR="006629E7" w:rsidRPr="0093305C" w:rsidRDefault="006629E7" w:rsidP="006629E7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</w:p>
    <w:p w14:paraId="4E0BACFF" w14:textId="77777777" w:rsidR="006629E7" w:rsidRPr="0093305C" w:rsidRDefault="006629E7" w:rsidP="006629E7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</w:p>
    <w:p w14:paraId="30F888E1" w14:textId="77777777" w:rsidR="006629E7" w:rsidRPr="0093305C" w:rsidRDefault="006629E7" w:rsidP="006629E7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</w:p>
    <w:p w14:paraId="49A7FC33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  <w:t xml:space="preserve">       Д е к а н</w:t>
      </w:r>
    </w:p>
    <w:p w14:paraId="4C830FE9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</w:rPr>
      </w:pPr>
    </w:p>
    <w:p w14:paraId="5B064040" w14:textId="77777777" w:rsidR="006629E7" w:rsidRPr="0093305C" w:rsidRDefault="006629E7" w:rsidP="006629E7">
      <w:pPr>
        <w:tabs>
          <w:tab w:val="left" w:pos="3004"/>
        </w:tabs>
        <w:spacing w:after="0"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  <w:t xml:space="preserve">        </w:t>
      </w:r>
      <w:r w:rsidRPr="0093305C">
        <w:rPr>
          <w:rFonts w:ascii="Georgia" w:hAnsi="Georgia"/>
          <w:sz w:val="24"/>
          <w:szCs w:val="24"/>
          <w:lang w:val="mk-MK"/>
        </w:rPr>
        <w:tab/>
      </w:r>
      <w:r w:rsidRPr="0093305C">
        <w:rPr>
          <w:rFonts w:ascii="Georgia" w:hAnsi="Georgia"/>
          <w:sz w:val="24"/>
          <w:szCs w:val="24"/>
          <w:lang w:val="mk-MK"/>
        </w:rPr>
        <w:tab/>
        <w:t xml:space="preserve">       Проф. д-р Огнен Марина</w:t>
      </w:r>
    </w:p>
    <w:p w14:paraId="19DBB297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1C5F0E71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05B9D8C0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45BCED1B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7BE0F6DA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006B056E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24BC06BC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5C5B0F7F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  <w:lang w:val="mk-MK"/>
        </w:rPr>
      </w:pPr>
    </w:p>
    <w:p w14:paraId="2C6E5F21" w14:textId="77777777" w:rsidR="006629E7" w:rsidRPr="0093305C" w:rsidRDefault="006629E7" w:rsidP="006629E7">
      <w:pPr>
        <w:pStyle w:val="NoSpacing"/>
        <w:rPr>
          <w:rFonts w:ascii="Georgia" w:hAnsi="Georgia"/>
          <w:sz w:val="24"/>
          <w:szCs w:val="24"/>
        </w:rPr>
      </w:pPr>
      <w:r w:rsidRPr="0093305C">
        <w:rPr>
          <w:rFonts w:ascii="Georgia" w:hAnsi="Georgia"/>
          <w:sz w:val="24"/>
          <w:szCs w:val="24"/>
          <w:lang w:val="mk-MK"/>
        </w:rPr>
        <w:t>Доставено до:</w:t>
      </w:r>
    </w:p>
    <w:p w14:paraId="21444B02" w14:textId="77777777" w:rsidR="006629E7" w:rsidRPr="0093305C" w:rsidRDefault="006629E7" w:rsidP="006629E7">
      <w:pPr>
        <w:pStyle w:val="NoSpacing"/>
        <w:numPr>
          <w:ilvl w:val="0"/>
          <w:numId w:val="1"/>
        </w:numPr>
        <w:suppressAutoHyphens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Архивата</w:t>
      </w:r>
    </w:p>
    <w:p w14:paraId="53FE5348" w14:textId="77777777" w:rsidR="006629E7" w:rsidRPr="0093305C" w:rsidRDefault="006629E7" w:rsidP="006629E7">
      <w:pPr>
        <w:pStyle w:val="NoSpacing"/>
        <w:numPr>
          <w:ilvl w:val="0"/>
          <w:numId w:val="1"/>
        </w:numPr>
        <w:suppressAutoHyphens/>
        <w:rPr>
          <w:rFonts w:ascii="Georgia" w:hAnsi="Georgia"/>
          <w:sz w:val="24"/>
          <w:szCs w:val="24"/>
          <w:lang w:val="mk-MK"/>
        </w:rPr>
      </w:pPr>
      <w:proofErr w:type="spellStart"/>
      <w:r w:rsidRPr="0093305C">
        <w:rPr>
          <w:rFonts w:ascii="Georgia" w:hAnsi="Georgia"/>
          <w:sz w:val="24"/>
          <w:szCs w:val="24"/>
          <w:lang w:val="mk-MK"/>
        </w:rPr>
        <w:t>Менторите</w:t>
      </w:r>
      <w:proofErr w:type="spellEnd"/>
    </w:p>
    <w:p w14:paraId="5ECDDCE7" w14:textId="77777777" w:rsidR="006629E7" w:rsidRPr="0093305C" w:rsidRDefault="006629E7" w:rsidP="006629E7">
      <w:pPr>
        <w:pStyle w:val="NoSpacing"/>
        <w:numPr>
          <w:ilvl w:val="0"/>
          <w:numId w:val="1"/>
        </w:numPr>
        <w:suppressAutoHyphens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 xml:space="preserve">Студентската служба </w:t>
      </w:r>
    </w:p>
    <w:p w14:paraId="1AA06B67" w14:textId="77777777" w:rsidR="006629E7" w:rsidRPr="0093305C" w:rsidRDefault="006629E7" w:rsidP="006629E7">
      <w:pPr>
        <w:pStyle w:val="NoSpacing"/>
        <w:numPr>
          <w:ilvl w:val="0"/>
          <w:numId w:val="1"/>
        </w:numPr>
        <w:suppressAutoHyphens/>
        <w:contextualSpacing/>
        <w:rPr>
          <w:rFonts w:ascii="Georgia" w:hAnsi="Georgia"/>
          <w:sz w:val="24"/>
          <w:szCs w:val="24"/>
          <w:lang w:val="mk-MK"/>
        </w:rPr>
      </w:pPr>
      <w:r w:rsidRPr="0093305C">
        <w:rPr>
          <w:rFonts w:ascii="Georgia" w:hAnsi="Georgia"/>
          <w:sz w:val="24"/>
          <w:szCs w:val="24"/>
          <w:lang w:val="mk-MK"/>
        </w:rPr>
        <w:t>Човечки ресурси</w:t>
      </w:r>
    </w:p>
    <w:p w14:paraId="17450DF6" w14:textId="77777777" w:rsidR="006629E7" w:rsidRPr="0093305C" w:rsidRDefault="006629E7" w:rsidP="006629E7">
      <w:pPr>
        <w:rPr>
          <w:rFonts w:ascii="Georgia" w:hAnsi="Georgia"/>
          <w:sz w:val="24"/>
          <w:szCs w:val="24"/>
          <w:lang w:val="mk-MK"/>
        </w:rPr>
      </w:pPr>
    </w:p>
    <w:p w14:paraId="3CBCC35E" w14:textId="77777777" w:rsidR="00794513" w:rsidRPr="0093305C" w:rsidRDefault="00794513">
      <w:pPr>
        <w:rPr>
          <w:rFonts w:ascii="Georgia" w:hAnsi="Georgia"/>
          <w:sz w:val="24"/>
          <w:szCs w:val="24"/>
        </w:rPr>
      </w:pPr>
    </w:p>
    <w:sectPr w:rsidR="00794513" w:rsidRPr="0093305C" w:rsidSect="00BE35B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DC5"/>
    <w:multiLevelType w:val="hybridMultilevel"/>
    <w:tmpl w:val="745A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A7BE3"/>
    <w:multiLevelType w:val="hybridMultilevel"/>
    <w:tmpl w:val="96F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A6A1C"/>
    <w:multiLevelType w:val="hybridMultilevel"/>
    <w:tmpl w:val="5474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D17EF"/>
    <w:multiLevelType w:val="hybridMultilevel"/>
    <w:tmpl w:val="CAFE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22368"/>
    <w:multiLevelType w:val="multilevel"/>
    <w:tmpl w:val="2ACC4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866962"/>
    <w:multiLevelType w:val="hybridMultilevel"/>
    <w:tmpl w:val="938A9C0C"/>
    <w:lvl w:ilvl="0" w:tplc="E1586C6A">
      <w:numFmt w:val="bullet"/>
      <w:lvlText w:val="-"/>
      <w:lvlJc w:val="left"/>
      <w:pPr>
        <w:ind w:left="720" w:hanging="360"/>
      </w:pPr>
      <w:rPr>
        <w:rFonts w:ascii="Georgia" w:eastAsia="Droid Sans Fallback" w:hAnsi="Georgia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054C"/>
    <w:multiLevelType w:val="hybridMultilevel"/>
    <w:tmpl w:val="69FEA628"/>
    <w:lvl w:ilvl="0" w:tplc="040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04CE4"/>
    <w:multiLevelType w:val="hybridMultilevel"/>
    <w:tmpl w:val="00B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E7"/>
    <w:rsid w:val="001A3B43"/>
    <w:rsid w:val="006629E7"/>
    <w:rsid w:val="00794513"/>
    <w:rsid w:val="008E435A"/>
    <w:rsid w:val="0093305C"/>
    <w:rsid w:val="00B804CB"/>
    <w:rsid w:val="00BE35B5"/>
    <w:rsid w:val="00C5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3DC1"/>
  <w15:chartTrackingRefBased/>
  <w15:docId w15:val="{45C5565B-BDC9-4553-B212-6ABE3A36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9E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9E7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629E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629E7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E35B5"/>
    <w:pPr>
      <w:suppressAutoHyphens/>
      <w:spacing w:after="160" w:line="252" w:lineRule="auto"/>
      <w:ind w:left="720"/>
      <w:contextualSpacing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Milosheva Jovana</dc:creator>
  <cp:keywords/>
  <dc:description/>
  <cp:lastModifiedBy>Milosheva Jovana</cp:lastModifiedBy>
  <cp:revision>5</cp:revision>
  <dcterms:created xsi:type="dcterms:W3CDTF">2022-02-22T13:04:00Z</dcterms:created>
  <dcterms:modified xsi:type="dcterms:W3CDTF">2022-02-22T13:26:00Z</dcterms:modified>
</cp:coreProperties>
</file>