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6D8D" w:rsidRPr="00070FF6" w:rsidRDefault="000D7F6A" w:rsidP="004F24E6">
      <w:pPr>
        <w:shd w:val="clear" w:color="auto" w:fill="FFFFFF"/>
        <w:spacing w:after="0" w:line="240" w:lineRule="auto"/>
        <w:rPr>
          <w:rFonts w:ascii="Arial" w:eastAsia="Times New Roman" w:hAnsi="Arial" w:cs="Arial"/>
          <w:b/>
          <w:bCs/>
          <w:color w:val="000000" w:themeColor="text1"/>
          <w:sz w:val="24"/>
          <w:szCs w:val="24"/>
        </w:rPr>
      </w:pPr>
      <w:bookmarkStart w:id="0" w:name="_GoBack"/>
      <w:bookmarkEnd w:id="0"/>
      <w:r w:rsidRPr="00070FF6">
        <w:rPr>
          <w:rFonts w:ascii="Arial" w:eastAsia="Times New Roman" w:hAnsi="Arial" w:cs="Arial"/>
          <w:color w:val="000000" w:themeColor="text1"/>
          <w:sz w:val="24"/>
          <w:szCs w:val="24"/>
          <w:lang w:val="mk-MK"/>
        </w:rPr>
        <w:t>Отворен п</w:t>
      </w:r>
      <w:r w:rsidR="003E6D8D" w:rsidRPr="00070FF6">
        <w:rPr>
          <w:rFonts w:ascii="Arial" w:eastAsia="Times New Roman" w:hAnsi="Arial" w:cs="Arial"/>
          <w:color w:val="000000" w:themeColor="text1"/>
          <w:sz w:val="24"/>
          <w:szCs w:val="24"/>
          <w:lang w:val="mk-MK"/>
        </w:rPr>
        <w:t xml:space="preserve">овик </w:t>
      </w:r>
      <w:r w:rsidR="004F24E6" w:rsidRPr="00070FF6">
        <w:rPr>
          <w:rFonts w:ascii="Arial" w:eastAsia="Times New Roman" w:hAnsi="Arial" w:cs="Arial"/>
          <w:color w:val="000000" w:themeColor="text1"/>
          <w:sz w:val="24"/>
          <w:szCs w:val="24"/>
        </w:rPr>
        <w:t>за повеќедневна работилница со наслов: </w:t>
      </w:r>
      <w:r w:rsidR="004F24E6" w:rsidRPr="00070FF6">
        <w:rPr>
          <w:rFonts w:ascii="Arial" w:eastAsia="Times New Roman" w:hAnsi="Arial" w:cs="Arial"/>
          <w:color w:val="000000" w:themeColor="text1"/>
          <w:sz w:val="24"/>
          <w:szCs w:val="24"/>
        </w:rPr>
        <w:br/>
      </w:r>
    </w:p>
    <w:p w:rsidR="004F24E6" w:rsidRPr="00070FF6" w:rsidRDefault="004F24E6" w:rsidP="004F24E6">
      <w:pPr>
        <w:shd w:val="clear" w:color="auto" w:fill="FFFFFF"/>
        <w:spacing w:after="0" w:line="240" w:lineRule="auto"/>
        <w:rPr>
          <w:rFonts w:ascii="Arial" w:eastAsia="Times New Roman" w:hAnsi="Arial" w:cs="Arial"/>
          <w:b/>
          <w:bCs/>
          <w:color w:val="000000" w:themeColor="text1"/>
          <w:sz w:val="24"/>
          <w:szCs w:val="24"/>
        </w:rPr>
      </w:pPr>
      <w:r w:rsidRPr="00070FF6">
        <w:rPr>
          <w:rFonts w:ascii="Arial" w:eastAsia="Times New Roman" w:hAnsi="Arial" w:cs="Arial"/>
          <w:b/>
          <w:bCs/>
          <w:color w:val="000000" w:themeColor="text1"/>
          <w:sz w:val="24"/>
          <w:szCs w:val="24"/>
        </w:rPr>
        <w:t>ИДНИНАТА НА КИНОТО</w:t>
      </w:r>
      <w:r w:rsidRPr="00070FF6">
        <w:rPr>
          <w:rFonts w:ascii="Arial" w:eastAsia="Times New Roman" w:hAnsi="Arial" w:cs="Arial"/>
          <w:color w:val="000000" w:themeColor="text1"/>
          <w:sz w:val="24"/>
          <w:szCs w:val="24"/>
        </w:rPr>
        <w:t> [релациите] </w:t>
      </w:r>
      <w:r w:rsidRPr="00070FF6">
        <w:rPr>
          <w:rFonts w:ascii="Arial" w:eastAsia="Times New Roman" w:hAnsi="Arial" w:cs="Arial"/>
          <w:b/>
          <w:bCs/>
          <w:color w:val="000000" w:themeColor="text1"/>
          <w:sz w:val="24"/>
          <w:szCs w:val="24"/>
        </w:rPr>
        <w:t>ВО ЖЕЛЕЗНИЧКАТА ЗГРАДА</w:t>
      </w:r>
      <w:r w:rsidRPr="00070FF6">
        <w:rPr>
          <w:rFonts w:ascii="Arial" w:eastAsia="Times New Roman" w:hAnsi="Arial" w:cs="Arial"/>
          <w:color w:val="000000" w:themeColor="text1"/>
          <w:sz w:val="24"/>
          <w:szCs w:val="24"/>
        </w:rPr>
        <w:t> – </w:t>
      </w:r>
      <w:r w:rsidRPr="00070FF6">
        <w:rPr>
          <w:rFonts w:ascii="Arial" w:eastAsia="Times New Roman" w:hAnsi="Arial" w:cs="Arial"/>
          <w:b/>
          <w:bCs/>
          <w:color w:val="000000" w:themeColor="text1"/>
          <w:sz w:val="24"/>
          <w:szCs w:val="24"/>
        </w:rPr>
        <w:t>модели на управување преку</w:t>
      </w:r>
      <w:r w:rsidRPr="00070FF6">
        <w:rPr>
          <w:rFonts w:ascii="Arial" w:eastAsia="Times New Roman" w:hAnsi="Arial" w:cs="Arial"/>
          <w:color w:val="000000" w:themeColor="text1"/>
          <w:sz w:val="24"/>
          <w:szCs w:val="24"/>
        </w:rPr>
        <w:t> [урбано] </w:t>
      </w:r>
      <w:r w:rsidRPr="00070FF6">
        <w:rPr>
          <w:rFonts w:ascii="Arial" w:eastAsia="Times New Roman" w:hAnsi="Arial" w:cs="Arial"/>
          <w:b/>
          <w:bCs/>
          <w:color w:val="000000" w:themeColor="text1"/>
          <w:sz w:val="24"/>
          <w:szCs w:val="24"/>
        </w:rPr>
        <w:t>готвење</w:t>
      </w:r>
    </w:p>
    <w:p w:rsidR="00070FF6" w:rsidRPr="00070FF6" w:rsidRDefault="004F24E6" w:rsidP="000D7F6A">
      <w:pPr>
        <w:shd w:val="clear" w:color="auto" w:fill="FFFFFF"/>
        <w:spacing w:before="100" w:beforeAutospacing="1" w:after="0" w:line="240" w:lineRule="auto"/>
        <w:rPr>
          <w:rFonts w:ascii="Arial" w:eastAsia="Times New Roman" w:hAnsi="Arial" w:cs="Arial"/>
          <w:b/>
          <w:bCs/>
          <w:color w:val="000000" w:themeColor="text1"/>
          <w:sz w:val="24"/>
          <w:szCs w:val="24"/>
        </w:rPr>
      </w:pPr>
      <w:r w:rsidRPr="00070FF6">
        <w:rPr>
          <w:rFonts w:ascii="Arial" w:eastAsia="Times New Roman" w:hAnsi="Arial" w:cs="Arial"/>
          <w:color w:val="000000" w:themeColor="text1"/>
          <w:sz w:val="24"/>
          <w:szCs w:val="24"/>
        </w:rPr>
        <w:br/>
      </w:r>
      <w:r w:rsidR="000D7F6A" w:rsidRPr="00070FF6">
        <w:rPr>
          <w:rFonts w:ascii="Arial" w:eastAsia="Times New Roman" w:hAnsi="Arial" w:cs="Arial"/>
          <w:b/>
          <w:bCs/>
          <w:color w:val="000000" w:themeColor="text1"/>
          <w:sz w:val="24"/>
          <w:szCs w:val="24"/>
        </w:rPr>
        <w:t>Водачи на работилницата:</w:t>
      </w:r>
      <w:r w:rsidR="000D7F6A" w:rsidRPr="00070FF6">
        <w:rPr>
          <w:rFonts w:ascii="Arial" w:eastAsia="Times New Roman" w:hAnsi="Arial" w:cs="Arial"/>
          <w:color w:val="000000" w:themeColor="text1"/>
          <w:sz w:val="24"/>
          <w:szCs w:val="24"/>
        </w:rPr>
        <w:t xml:space="preserve"> Кристин Лаз и Дејвид Нил Морси [„Floating University“] </w:t>
      </w:r>
      <w:hyperlink r:id="rId4" w:history="1">
        <w:r w:rsidR="000D7F6A" w:rsidRPr="00070FF6">
          <w:rPr>
            <w:rFonts w:ascii="Arial" w:eastAsia="Times New Roman" w:hAnsi="Arial" w:cs="Arial"/>
            <w:color w:val="000000" w:themeColor="text1"/>
            <w:sz w:val="24"/>
            <w:szCs w:val="24"/>
            <w:u w:val="single"/>
          </w:rPr>
          <w:t>https://floating-berlin.org/</w:t>
        </w:r>
      </w:hyperlink>
      <w:r w:rsidR="000D7F6A" w:rsidRPr="00070FF6">
        <w:rPr>
          <w:rFonts w:ascii="Arial" w:eastAsia="Times New Roman" w:hAnsi="Arial" w:cs="Arial"/>
          <w:color w:val="000000" w:themeColor="text1"/>
          <w:sz w:val="24"/>
          <w:szCs w:val="24"/>
        </w:rPr>
        <w:br/>
      </w:r>
    </w:p>
    <w:p w:rsidR="00070FF6" w:rsidRPr="00070FF6" w:rsidRDefault="000D7F6A" w:rsidP="000D7F6A">
      <w:pPr>
        <w:shd w:val="clear" w:color="auto" w:fill="FFFFFF"/>
        <w:spacing w:before="100" w:beforeAutospacing="1" w:after="0" w:line="240" w:lineRule="auto"/>
        <w:rPr>
          <w:rFonts w:ascii="Arial" w:eastAsia="Times New Roman" w:hAnsi="Arial" w:cs="Arial"/>
          <w:b/>
          <w:bCs/>
          <w:color w:val="000000" w:themeColor="text1"/>
          <w:sz w:val="24"/>
          <w:szCs w:val="24"/>
        </w:rPr>
      </w:pPr>
      <w:r w:rsidRPr="00070FF6">
        <w:rPr>
          <w:rFonts w:ascii="Arial" w:eastAsia="Times New Roman" w:hAnsi="Arial" w:cs="Arial"/>
          <w:b/>
          <w:bCs/>
          <w:color w:val="000000" w:themeColor="text1"/>
          <w:sz w:val="24"/>
          <w:szCs w:val="24"/>
        </w:rPr>
        <w:t>Локација:</w:t>
      </w:r>
      <w:r w:rsidRPr="00070FF6">
        <w:rPr>
          <w:rFonts w:ascii="Arial" w:eastAsia="Times New Roman" w:hAnsi="Arial" w:cs="Arial"/>
          <w:color w:val="000000" w:themeColor="text1"/>
          <w:sz w:val="24"/>
          <w:szCs w:val="24"/>
        </w:rPr>
        <w:t xml:space="preserve"> Кино во железничка зграда ул. Борка Талевски 26 и Архитектонски факултет, Универзитет „Св. Кирил и Методиј“ – Булевар „Партизански одреди“, 1000 Скопје</w:t>
      </w:r>
      <w:r w:rsidRPr="00070FF6">
        <w:rPr>
          <w:rFonts w:ascii="Arial" w:eastAsia="Times New Roman" w:hAnsi="Arial" w:cs="Arial"/>
          <w:color w:val="000000" w:themeColor="text1"/>
          <w:sz w:val="24"/>
          <w:szCs w:val="24"/>
        </w:rPr>
        <w:br/>
      </w:r>
    </w:p>
    <w:p w:rsidR="000D7F6A" w:rsidRPr="00070FF6" w:rsidRDefault="000D7F6A" w:rsidP="000D7F6A">
      <w:pPr>
        <w:shd w:val="clear" w:color="auto" w:fill="FFFFFF"/>
        <w:spacing w:before="100" w:beforeAutospacing="1" w:after="0" w:line="240" w:lineRule="auto"/>
        <w:rPr>
          <w:rFonts w:ascii="Arial" w:eastAsia="Times New Roman" w:hAnsi="Arial" w:cs="Arial"/>
          <w:color w:val="000000" w:themeColor="text1"/>
          <w:sz w:val="24"/>
          <w:szCs w:val="24"/>
        </w:rPr>
      </w:pPr>
      <w:r w:rsidRPr="00070FF6">
        <w:rPr>
          <w:rFonts w:ascii="Arial" w:eastAsia="Times New Roman" w:hAnsi="Arial" w:cs="Arial"/>
          <w:b/>
          <w:bCs/>
          <w:color w:val="000000" w:themeColor="text1"/>
          <w:sz w:val="24"/>
          <w:szCs w:val="24"/>
        </w:rPr>
        <w:t>Времетраење на работилницата: 28.05-31.05 2025 </w:t>
      </w:r>
      <w:r w:rsidRPr="00070FF6">
        <w:rPr>
          <w:rFonts w:ascii="Arial" w:eastAsia="Times New Roman" w:hAnsi="Arial" w:cs="Arial"/>
          <w:b/>
          <w:bCs/>
          <w:color w:val="000000" w:themeColor="text1"/>
          <w:sz w:val="24"/>
          <w:szCs w:val="24"/>
        </w:rPr>
        <w:br/>
      </w:r>
      <w:r w:rsidRPr="00070FF6">
        <w:rPr>
          <w:rFonts w:ascii="Arial" w:eastAsia="Times New Roman" w:hAnsi="Arial" w:cs="Arial"/>
          <w:i/>
          <w:iCs/>
          <w:color w:val="000000" w:themeColor="text1"/>
          <w:sz w:val="24"/>
          <w:szCs w:val="24"/>
        </w:rPr>
        <w:t>*Работилницата ќе се одвива во попладневните часови.</w:t>
      </w:r>
    </w:p>
    <w:p w:rsidR="000D7F6A" w:rsidRPr="00070FF6" w:rsidRDefault="000D7F6A" w:rsidP="004F24E6">
      <w:pPr>
        <w:shd w:val="clear" w:color="auto" w:fill="FFFFFF"/>
        <w:spacing w:after="0" w:line="240" w:lineRule="auto"/>
        <w:rPr>
          <w:rFonts w:ascii="Arial" w:eastAsia="Times New Roman" w:hAnsi="Arial" w:cs="Arial"/>
          <w:color w:val="000000" w:themeColor="text1"/>
          <w:sz w:val="24"/>
          <w:szCs w:val="24"/>
        </w:rPr>
      </w:pPr>
    </w:p>
    <w:p w:rsidR="004F24E6" w:rsidRPr="00070FF6" w:rsidRDefault="004F24E6" w:rsidP="004F24E6">
      <w:pPr>
        <w:shd w:val="clear" w:color="auto" w:fill="FFFFFF"/>
        <w:spacing w:after="0" w:line="240" w:lineRule="auto"/>
        <w:rPr>
          <w:rFonts w:ascii="Arial" w:eastAsia="Times New Roman" w:hAnsi="Arial" w:cs="Arial"/>
          <w:color w:val="000000" w:themeColor="text1"/>
          <w:sz w:val="24"/>
          <w:szCs w:val="24"/>
        </w:rPr>
      </w:pPr>
      <w:r w:rsidRPr="00070FF6">
        <w:rPr>
          <w:rFonts w:ascii="Arial" w:eastAsia="Times New Roman" w:hAnsi="Arial" w:cs="Arial"/>
          <w:color w:val="000000" w:themeColor="text1"/>
          <w:sz w:val="24"/>
          <w:szCs w:val="24"/>
        </w:rPr>
        <w:t xml:space="preserve">Пријавeните учесници ќе имаат можност да бидат дел од интердисциплинарни процеси кои преку истражувачка работа и креативен процес го истражуваат демократското користење на јавните простори, нивната реупотреба и односот со заедницата кој тие го градат, користејќи го концептот за </w:t>
      </w:r>
      <w:r w:rsidRPr="00070FF6">
        <w:rPr>
          <w:rFonts w:ascii="Arial" w:eastAsia="Times New Roman" w:hAnsi="Arial" w:cs="Arial"/>
          <w:b/>
          <w:bCs/>
          <w:color w:val="000000" w:themeColor="text1"/>
          <w:sz w:val="24"/>
          <w:szCs w:val="24"/>
        </w:rPr>
        <w:t>урбано готвење [урбана кујна] како модел на управување.</w:t>
      </w:r>
      <w:r w:rsidRPr="00070FF6">
        <w:rPr>
          <w:rFonts w:ascii="Arial" w:eastAsia="Times New Roman" w:hAnsi="Arial" w:cs="Arial"/>
          <w:color w:val="000000" w:themeColor="text1"/>
          <w:sz w:val="24"/>
          <w:szCs w:val="24"/>
        </w:rPr>
        <w:t xml:space="preserve"> Преку него, целта е да се </w:t>
      </w:r>
      <w:r w:rsidRPr="00070FF6">
        <w:rPr>
          <w:rFonts w:ascii="Arial" w:eastAsia="Times New Roman" w:hAnsi="Arial" w:cs="Arial"/>
          <w:b/>
          <w:bCs/>
          <w:color w:val="000000" w:themeColor="text1"/>
          <w:sz w:val="24"/>
          <w:szCs w:val="24"/>
        </w:rPr>
        <w:t>реобмисли концептот за колективно, солидарно и заедничко, но и да се засили неговото значење.</w:t>
      </w:r>
    </w:p>
    <w:p w:rsidR="004F24E6" w:rsidRPr="00070FF6" w:rsidRDefault="004F24E6" w:rsidP="004F24E6">
      <w:pPr>
        <w:shd w:val="clear" w:color="auto" w:fill="FFFFFF"/>
        <w:spacing w:before="100" w:beforeAutospacing="1" w:after="0" w:line="240" w:lineRule="auto"/>
        <w:rPr>
          <w:rFonts w:ascii="Arial" w:eastAsia="Times New Roman" w:hAnsi="Arial" w:cs="Arial"/>
          <w:color w:val="000000" w:themeColor="text1"/>
          <w:sz w:val="24"/>
          <w:szCs w:val="24"/>
        </w:rPr>
      </w:pPr>
      <w:r w:rsidRPr="00070FF6">
        <w:rPr>
          <w:rFonts w:ascii="Arial" w:eastAsia="Times New Roman" w:hAnsi="Arial" w:cs="Arial"/>
          <w:color w:val="000000" w:themeColor="text1"/>
          <w:sz w:val="24"/>
          <w:szCs w:val="24"/>
        </w:rPr>
        <w:t>Повикот приоритетно е наменет за студенти кои студираат на факултетите за архитектура, драмски уметности, ликовни уметности, антропологија, книжевност и други сродни факултети, како и млади кои се заинтересирани во полето на интердисциплинарните уметности и јавниот простор како тема.</w:t>
      </w:r>
    </w:p>
    <w:p w:rsidR="004F24E6" w:rsidRPr="00070FF6" w:rsidRDefault="004F24E6" w:rsidP="004F24E6">
      <w:pPr>
        <w:shd w:val="clear" w:color="auto" w:fill="FFFFFF"/>
        <w:spacing w:before="100" w:beforeAutospacing="1" w:after="0" w:line="240" w:lineRule="auto"/>
        <w:rPr>
          <w:rFonts w:ascii="Arial" w:eastAsia="Times New Roman" w:hAnsi="Arial" w:cs="Arial"/>
          <w:color w:val="000000" w:themeColor="text1"/>
          <w:sz w:val="24"/>
          <w:szCs w:val="24"/>
        </w:rPr>
      </w:pPr>
      <w:r w:rsidRPr="00070FF6">
        <w:rPr>
          <w:rFonts w:ascii="Arial" w:eastAsia="Times New Roman" w:hAnsi="Arial" w:cs="Arial"/>
          <w:b/>
          <w:bCs/>
          <w:color w:val="000000" w:themeColor="text1"/>
          <w:sz w:val="24"/>
          <w:szCs w:val="24"/>
        </w:rPr>
        <w:t xml:space="preserve">Напомена: </w:t>
      </w:r>
      <w:r w:rsidRPr="00070FF6">
        <w:rPr>
          <w:rFonts w:ascii="Arial" w:eastAsia="Times New Roman" w:hAnsi="Arial" w:cs="Arial"/>
          <w:color w:val="000000" w:themeColor="text1"/>
          <w:sz w:val="24"/>
          <w:szCs w:val="24"/>
        </w:rPr>
        <w:t xml:space="preserve">Поради ограничениот број на учесници, крајниот рок за аплицирање е </w:t>
      </w:r>
      <w:r w:rsidRPr="00070FF6">
        <w:rPr>
          <w:rFonts w:ascii="Arial" w:eastAsia="Times New Roman" w:hAnsi="Arial" w:cs="Arial"/>
          <w:b/>
          <w:bCs/>
          <w:color w:val="000000" w:themeColor="text1"/>
          <w:sz w:val="24"/>
          <w:szCs w:val="24"/>
        </w:rPr>
        <w:t>26 мај,</w:t>
      </w:r>
      <w:r w:rsidRPr="00070FF6">
        <w:rPr>
          <w:rFonts w:ascii="Arial" w:eastAsia="Times New Roman" w:hAnsi="Arial" w:cs="Arial"/>
          <w:color w:val="000000" w:themeColor="text1"/>
          <w:sz w:val="24"/>
          <w:szCs w:val="24"/>
        </w:rPr>
        <w:t xml:space="preserve"> а селектираните учесници ќе бидат контактирани најдоцна до </w:t>
      </w:r>
      <w:r w:rsidRPr="00070FF6">
        <w:rPr>
          <w:rFonts w:ascii="Arial" w:eastAsia="Times New Roman" w:hAnsi="Arial" w:cs="Arial"/>
          <w:b/>
          <w:bCs/>
          <w:color w:val="000000" w:themeColor="text1"/>
          <w:sz w:val="24"/>
          <w:szCs w:val="24"/>
        </w:rPr>
        <w:t xml:space="preserve">27 мај </w:t>
      </w:r>
      <w:r w:rsidRPr="00070FF6">
        <w:rPr>
          <w:rFonts w:ascii="Arial" w:eastAsia="Times New Roman" w:hAnsi="Arial" w:cs="Arial"/>
          <w:color w:val="000000" w:themeColor="text1"/>
          <w:sz w:val="24"/>
          <w:szCs w:val="24"/>
        </w:rPr>
        <w:t>преку мејл, при што ќе добијат детална агенда за работа.</w:t>
      </w:r>
    </w:p>
    <w:p w:rsidR="004F24E6" w:rsidRPr="00070FF6" w:rsidRDefault="004F24E6" w:rsidP="004F24E6">
      <w:pPr>
        <w:shd w:val="clear" w:color="auto" w:fill="FFFFFF"/>
        <w:spacing w:before="100" w:beforeAutospacing="1" w:after="0" w:line="240" w:lineRule="auto"/>
        <w:rPr>
          <w:rFonts w:ascii="Arial" w:eastAsia="Times New Roman" w:hAnsi="Arial" w:cs="Arial"/>
          <w:color w:val="000000" w:themeColor="text1"/>
          <w:sz w:val="24"/>
          <w:szCs w:val="24"/>
        </w:rPr>
      </w:pPr>
    </w:p>
    <w:p w:rsidR="004F24E6" w:rsidRPr="00070FF6" w:rsidRDefault="004F24E6" w:rsidP="004F24E6">
      <w:pPr>
        <w:spacing w:after="0" w:line="240" w:lineRule="auto"/>
        <w:jc w:val="both"/>
        <w:textAlignment w:val="baseline"/>
        <w:rPr>
          <w:rFonts w:ascii="Arial" w:eastAsia="Times New Roman" w:hAnsi="Arial" w:cs="Arial"/>
          <w:b/>
          <w:bCs/>
          <w:color w:val="000000" w:themeColor="text1"/>
          <w:lang w:val="mk-MK" w:eastAsia="mk-MK"/>
        </w:rPr>
      </w:pPr>
      <w:r w:rsidRPr="00070FF6">
        <w:rPr>
          <w:rFonts w:ascii="Arial" w:eastAsia="Times New Roman" w:hAnsi="Arial" w:cs="Arial"/>
          <w:b/>
          <w:bCs/>
          <w:color w:val="000000" w:themeColor="text1"/>
          <w:lang w:val="mk-MK" w:eastAsia="mk-MK"/>
        </w:rPr>
        <w:t>Што претставува проектот Градот како сцена?</w:t>
      </w:r>
    </w:p>
    <w:p w:rsidR="004F24E6" w:rsidRPr="00070FF6" w:rsidRDefault="004F24E6" w:rsidP="004F24E6">
      <w:pPr>
        <w:spacing w:after="0" w:line="240" w:lineRule="auto"/>
        <w:jc w:val="both"/>
        <w:rPr>
          <w:rFonts w:ascii="Arial" w:hAnsi="Arial" w:cs="Arial"/>
          <w:color w:val="000000" w:themeColor="text1"/>
        </w:rPr>
      </w:pPr>
    </w:p>
    <w:p w:rsidR="004F24E6" w:rsidRPr="00070FF6" w:rsidRDefault="004F24E6" w:rsidP="004F24E6">
      <w:pPr>
        <w:spacing w:after="0" w:line="240" w:lineRule="auto"/>
        <w:jc w:val="both"/>
        <w:rPr>
          <w:rFonts w:ascii="Arial" w:hAnsi="Arial" w:cs="Arial"/>
          <w:color w:val="000000" w:themeColor="text1"/>
        </w:rPr>
      </w:pPr>
      <w:r w:rsidRPr="00070FF6">
        <w:rPr>
          <w:rFonts w:ascii="Arial" w:eastAsia="MS Mincho" w:hAnsi="MS Mincho" w:cs="Arial"/>
          <w:color w:val="000000" w:themeColor="text1"/>
        </w:rPr>
        <w:t>➡</w:t>
      </w:r>
      <w:r w:rsidRPr="00070FF6">
        <w:rPr>
          <w:rFonts w:ascii="Arial" w:eastAsia="Times New Roman" w:hAnsi="Arial" w:cs="Arial"/>
          <w:color w:val="000000" w:themeColor="text1"/>
        </w:rPr>
        <w:t xml:space="preserve">  </w:t>
      </w:r>
      <w:r w:rsidRPr="00070FF6">
        <w:rPr>
          <w:rFonts w:ascii="Arial" w:hAnsi="Arial" w:cs="Arial"/>
          <w:color w:val="000000" w:themeColor="text1"/>
        </w:rPr>
        <w:t xml:space="preserve">Долгорочниот уметничко-кураторски проект „Градот како сцена“, инициран од Филип Јовановски, претставува едукативно истражувачка и продукциска лабораторија. Оваа платформа, преку создавање активности, кои најчесто имаат перформативен завршеток, има за цел да истражува различни медиуми и нивната интердисциплинарна конекција – визуелна уметност,  архитектурата, театар, видео, филм и просторни инсталации. Пристапот и методата на работа, исто така, ја истражува уметничката изразност и потенцијал и во областа на сценографијата  како и нејзиното проширено значење, често артикулирано низ новите/современи дефиниции  на терминот сценски дизајн, „нова" дисциплина која обединува во себе повеќе уметнички  медиуми и создава комплексен (сценски) простор на доживување. Исто така, една од идеите на овој проект е поврзувањето на  просторот/архитектурата, градот и театарот/сцената и како од сето тоа да се извлече приказна, која подоцна ќе прерасне во изведба (интервенција) во јавен простор. </w:t>
      </w:r>
    </w:p>
    <w:p w:rsidR="004F24E6" w:rsidRPr="00070FF6" w:rsidRDefault="004F24E6" w:rsidP="004F24E6">
      <w:pPr>
        <w:spacing w:after="0" w:line="240" w:lineRule="auto"/>
        <w:jc w:val="both"/>
        <w:rPr>
          <w:rFonts w:ascii="Arial" w:hAnsi="Arial" w:cs="Arial"/>
          <w:color w:val="000000" w:themeColor="text1"/>
        </w:rPr>
      </w:pPr>
    </w:p>
    <w:p w:rsidR="004F24E6" w:rsidRPr="00070FF6" w:rsidRDefault="004F24E6" w:rsidP="004F24E6">
      <w:pPr>
        <w:spacing w:after="0" w:line="240" w:lineRule="auto"/>
        <w:jc w:val="both"/>
        <w:rPr>
          <w:rFonts w:ascii="Arial" w:hAnsi="Arial" w:cs="Arial"/>
          <w:color w:val="000000" w:themeColor="text1"/>
          <w:lang w:val="mk-MK"/>
        </w:rPr>
      </w:pPr>
    </w:p>
    <w:p w:rsidR="004F24E6" w:rsidRPr="00070FF6" w:rsidRDefault="004F24E6" w:rsidP="004F24E6">
      <w:pPr>
        <w:spacing w:after="0" w:line="240" w:lineRule="auto"/>
        <w:jc w:val="both"/>
        <w:rPr>
          <w:rFonts w:ascii="Arial" w:hAnsi="Arial" w:cs="Arial"/>
          <w:b/>
          <w:color w:val="000000" w:themeColor="text1"/>
          <w:lang w:val="mk-MK"/>
        </w:rPr>
      </w:pPr>
    </w:p>
    <w:p w:rsidR="004F24E6" w:rsidRPr="00070FF6" w:rsidRDefault="004F24E6" w:rsidP="004F24E6">
      <w:pPr>
        <w:spacing w:after="0" w:line="240" w:lineRule="auto"/>
        <w:jc w:val="both"/>
        <w:rPr>
          <w:rFonts w:ascii="Arial" w:hAnsi="Arial" w:cs="Arial"/>
          <w:b/>
          <w:color w:val="000000" w:themeColor="text1"/>
          <w:lang w:val="mk-MK"/>
        </w:rPr>
      </w:pPr>
    </w:p>
    <w:p w:rsidR="004F24E6" w:rsidRPr="00070FF6" w:rsidRDefault="004F24E6" w:rsidP="004F24E6">
      <w:pPr>
        <w:spacing w:after="0" w:line="240" w:lineRule="auto"/>
        <w:jc w:val="both"/>
        <w:rPr>
          <w:rFonts w:ascii="Arial" w:hAnsi="Arial" w:cs="Arial"/>
          <w:b/>
          <w:color w:val="000000" w:themeColor="text1"/>
          <w:lang w:val="mk-MK"/>
        </w:rPr>
      </w:pPr>
      <w:r w:rsidRPr="00070FF6">
        <w:rPr>
          <w:rFonts w:ascii="Arial" w:hAnsi="Arial" w:cs="Arial"/>
          <w:b/>
          <w:color w:val="000000" w:themeColor="text1"/>
          <w:lang w:val="mk-MK"/>
        </w:rPr>
        <w:t>Што претставува Лабораторија за просторно изведувачки практики?</w:t>
      </w:r>
    </w:p>
    <w:p w:rsidR="004F24E6" w:rsidRPr="00070FF6" w:rsidRDefault="004F24E6" w:rsidP="004F24E6">
      <w:pPr>
        <w:spacing w:after="0" w:line="240" w:lineRule="auto"/>
        <w:jc w:val="both"/>
        <w:rPr>
          <w:rFonts w:ascii="Arial" w:hAnsi="Arial" w:cs="Arial"/>
          <w:color w:val="000000" w:themeColor="text1"/>
          <w:lang w:val="mk-MK"/>
        </w:rPr>
      </w:pPr>
    </w:p>
    <w:p w:rsidR="004F24E6" w:rsidRPr="00070FF6" w:rsidRDefault="004F24E6" w:rsidP="004F24E6">
      <w:pPr>
        <w:spacing w:after="0" w:line="240" w:lineRule="auto"/>
        <w:jc w:val="both"/>
        <w:rPr>
          <w:rFonts w:ascii="Arial" w:hAnsi="Arial" w:cs="Arial"/>
          <w:color w:val="000000" w:themeColor="text1"/>
          <w:lang w:val="mk-MK"/>
        </w:rPr>
      </w:pPr>
      <w:r w:rsidRPr="00070FF6">
        <w:rPr>
          <w:rFonts w:ascii="Arial" w:eastAsia="MS Mincho" w:hAnsi="MS Mincho" w:cs="Arial"/>
          <w:color w:val="000000" w:themeColor="text1"/>
          <w:lang w:val="mk-MK"/>
        </w:rPr>
        <w:t>➡</w:t>
      </w:r>
      <w:r w:rsidRPr="00070FF6">
        <w:rPr>
          <w:rFonts w:ascii="Arial" w:eastAsia="Times New Roman" w:hAnsi="Arial" w:cs="Arial"/>
          <w:color w:val="000000" w:themeColor="text1"/>
          <w:lang w:val="mk-MK"/>
        </w:rPr>
        <w:t xml:space="preserve">  </w:t>
      </w:r>
      <w:r w:rsidRPr="00070FF6">
        <w:rPr>
          <w:rFonts w:ascii="Arial" w:hAnsi="Arial" w:cs="Arial"/>
          <w:color w:val="000000" w:themeColor="text1"/>
          <w:lang w:val="mk-MK"/>
        </w:rPr>
        <w:t xml:space="preserve">Лабораторијата за просторно изведувачки практики „Градот е сцена“ претставува интердисциплинарна платформа, која во својот фокус го има истражувањето, разбирањето и создавањето на современиот јавен (изведбен) простор преку експериментален, процесен и колаборативен пристап. </w:t>
      </w:r>
    </w:p>
    <w:p w:rsidR="004F24E6" w:rsidRPr="00070FF6" w:rsidRDefault="004F24E6" w:rsidP="004F24E6">
      <w:pPr>
        <w:spacing w:after="0" w:line="240" w:lineRule="auto"/>
        <w:jc w:val="both"/>
        <w:rPr>
          <w:rFonts w:ascii="Arial" w:hAnsi="Arial" w:cs="Arial"/>
          <w:color w:val="000000" w:themeColor="text1"/>
        </w:rPr>
      </w:pPr>
      <w:r w:rsidRPr="00070FF6">
        <w:rPr>
          <w:rFonts w:ascii="Arial" w:hAnsi="Arial" w:cs="Arial"/>
          <w:color w:val="000000" w:themeColor="text1"/>
        </w:rPr>
        <w:t xml:space="preserve">Покрај вклученоста на студентите и граѓаните во работа кој претставува основа за градење на содржината на проектите со кои ќе се занимава лабораторијата, ваквиот пристап овозможува и можност за активирање на соработка со разни институции на државата и локалната самоуправа, но и проектни соработки со слични колективи од регионот и од Европа кои веќе имаат остварено значителни успеси во процесите на одржување и надградување на вредностите поврзани со дискурсот на јавното во градовите.  </w:t>
      </w:r>
    </w:p>
    <w:p w:rsidR="004F24E6" w:rsidRPr="00070FF6" w:rsidRDefault="004F24E6" w:rsidP="004F24E6">
      <w:pPr>
        <w:spacing w:after="0" w:line="240" w:lineRule="auto"/>
        <w:jc w:val="both"/>
        <w:rPr>
          <w:rFonts w:ascii="Arial" w:hAnsi="Arial" w:cs="Arial"/>
          <w:color w:val="000000" w:themeColor="text1"/>
        </w:rPr>
      </w:pPr>
      <w:r w:rsidRPr="00070FF6">
        <w:rPr>
          <w:rFonts w:ascii="Arial" w:eastAsia="Times New Roman" w:hAnsi="Arial" w:cs="Arial"/>
          <w:color w:val="000000" w:themeColor="text1"/>
        </w:rPr>
        <w:t xml:space="preserve">    </w:t>
      </w:r>
      <w:r w:rsidRPr="00070FF6">
        <w:rPr>
          <w:rFonts w:ascii="Arial" w:hAnsi="Arial" w:cs="Arial"/>
          <w:color w:val="000000" w:themeColor="text1"/>
        </w:rPr>
        <w:t>•</w:t>
      </w:r>
      <w:r w:rsidRPr="00070FF6">
        <w:rPr>
          <w:rFonts w:ascii="Arial" w:eastAsia="Times New Roman" w:hAnsi="Arial" w:cs="Arial"/>
          <w:color w:val="000000" w:themeColor="text1"/>
        </w:rPr>
        <w:t xml:space="preserve"> </w:t>
      </w:r>
      <w:r w:rsidRPr="00070FF6">
        <w:rPr>
          <w:rFonts w:ascii="Arial" w:hAnsi="Arial" w:cs="Arial"/>
          <w:color w:val="000000" w:themeColor="text1"/>
        </w:rPr>
        <w:t>Овој пристап на работа е започнат со долгорочниот проект „Кога зградите би зборувале“ (2014 - ) каде во фокус на работата беше урбаната заедница (станарите) во киното на Железничка зграда (јавен простор) во Скопје, проект кој беше претставен во рамки на Прашкото квадриенале за дизајн на перформанс и простор (PQ2019),  добитник на главната награда „Златна Трига“ со следното образложение:</w:t>
      </w:r>
    </w:p>
    <w:p w:rsidR="004F24E6" w:rsidRPr="00070FF6" w:rsidRDefault="004F24E6" w:rsidP="004F24E6">
      <w:pPr>
        <w:spacing w:after="0" w:line="240" w:lineRule="auto"/>
        <w:jc w:val="both"/>
        <w:rPr>
          <w:rFonts w:ascii="Arial" w:hAnsi="Arial" w:cs="Arial"/>
          <w:color w:val="000000" w:themeColor="text1"/>
        </w:rPr>
      </w:pPr>
      <w:r w:rsidRPr="00070FF6">
        <w:rPr>
          <w:rFonts w:ascii="Arial" w:hAnsi="Arial" w:cs="Arial"/>
          <w:color w:val="000000" w:themeColor="text1"/>
        </w:rPr>
        <w:t>„Оваа изложба е повеќеслојна заедничка работа која ги спојува многуте форми на сценографии: простор, сцена, изложба, меморија, заедница и комуникација. Тоа покажува како перформансите активираат изложбен простор, како дизајнот поттикнува наратив и сценографијата станува активизам во и надвор од политичкиот контекст".</w:t>
      </w:r>
    </w:p>
    <w:p w:rsidR="004F24E6" w:rsidRPr="00070FF6" w:rsidRDefault="004F24E6" w:rsidP="004F24E6">
      <w:pPr>
        <w:spacing w:after="0" w:line="240" w:lineRule="auto"/>
        <w:jc w:val="both"/>
        <w:rPr>
          <w:rFonts w:ascii="Arial" w:hAnsi="Arial" w:cs="Arial"/>
          <w:color w:val="000000" w:themeColor="text1"/>
        </w:rPr>
      </w:pPr>
    </w:p>
    <w:p w:rsidR="004F24E6" w:rsidRPr="00070FF6" w:rsidRDefault="004F24E6" w:rsidP="004F24E6">
      <w:pPr>
        <w:pStyle w:val="Normal1"/>
        <w:widowControl w:val="0"/>
        <w:pBdr>
          <w:top w:val="nil"/>
          <w:left w:val="nil"/>
          <w:bottom w:val="nil"/>
          <w:right w:val="nil"/>
          <w:between w:val="nil"/>
        </w:pBdr>
        <w:spacing w:line="240" w:lineRule="auto"/>
        <w:ind w:left="42" w:right="-3" w:firstLine="690"/>
        <w:jc w:val="both"/>
        <w:rPr>
          <w:rFonts w:eastAsia="Calibri"/>
          <w:color w:val="000000" w:themeColor="text1"/>
        </w:rPr>
      </w:pPr>
      <w:r w:rsidRPr="00070FF6">
        <w:rPr>
          <w:rFonts w:eastAsia="Calibri"/>
          <w:b/>
          <w:color w:val="000000" w:themeColor="text1"/>
        </w:rPr>
        <w:t xml:space="preserve">Ова образложение најпрецизно го објаснува интердисциплинарниот пристап </w:t>
      </w:r>
      <w:r w:rsidRPr="00070FF6">
        <w:rPr>
          <w:rFonts w:eastAsia="Calibri"/>
          <w:color w:val="000000" w:themeColor="text1"/>
        </w:rPr>
        <w:t xml:space="preserve">на  работа во рамки на оваа едукативна сценска лабораторија каде разбирањето за  сценографијата (просторот) добива проширено општествено значење.  </w:t>
      </w:r>
    </w:p>
    <w:p w:rsidR="004F24E6" w:rsidRPr="00070FF6" w:rsidRDefault="004F24E6" w:rsidP="004F24E6">
      <w:pPr>
        <w:shd w:val="clear" w:color="auto" w:fill="FFFFFF"/>
        <w:spacing w:before="100" w:beforeAutospacing="1" w:after="0" w:line="240" w:lineRule="auto"/>
        <w:rPr>
          <w:rFonts w:ascii="Arial" w:eastAsia="Times New Roman" w:hAnsi="Arial" w:cs="Arial"/>
          <w:color w:val="000000" w:themeColor="text1"/>
          <w:sz w:val="24"/>
          <w:szCs w:val="24"/>
          <w:lang w:val="mk-MK"/>
        </w:rPr>
      </w:pPr>
    </w:p>
    <w:p w:rsidR="004F24E6" w:rsidRPr="00070FF6" w:rsidRDefault="004F24E6" w:rsidP="004F24E6">
      <w:pPr>
        <w:shd w:val="clear" w:color="auto" w:fill="FFFFFF"/>
        <w:spacing w:before="100" w:beforeAutospacing="1" w:after="0" w:line="240" w:lineRule="auto"/>
        <w:rPr>
          <w:rFonts w:ascii="Arial" w:eastAsia="Times New Roman" w:hAnsi="Arial" w:cs="Arial"/>
          <w:color w:val="000000" w:themeColor="text1"/>
          <w:sz w:val="24"/>
          <w:szCs w:val="24"/>
          <w:lang w:val="mk-MK"/>
        </w:rPr>
      </w:pPr>
      <w:r w:rsidRPr="00070FF6">
        <w:rPr>
          <w:rFonts w:ascii="Arial" w:eastAsia="Times New Roman" w:hAnsi="Arial" w:cs="Arial"/>
          <w:i/>
          <w:iCs/>
          <w:color w:val="000000" w:themeColor="text1"/>
          <w:sz w:val="24"/>
          <w:szCs w:val="24"/>
          <w:lang w:val="mk-MK"/>
        </w:rPr>
        <w:t>*За повеќе информации околу процесот на работа, уметничката пракса, гостувачката организација или работилницата посетете ја Инстаграм или Фејсбук страната на АКТО:</w:t>
      </w:r>
      <w:r w:rsidRPr="00070FF6">
        <w:rPr>
          <w:rFonts w:ascii="Arial" w:eastAsia="Times New Roman" w:hAnsi="Arial" w:cs="Arial"/>
          <w:i/>
          <w:iCs/>
          <w:color w:val="000000" w:themeColor="text1"/>
          <w:sz w:val="24"/>
          <w:szCs w:val="24"/>
          <w:lang w:val="mk-MK"/>
        </w:rPr>
        <w:br/>
      </w:r>
      <w:hyperlink r:id="rId5" w:history="1">
        <w:r w:rsidRPr="00070FF6">
          <w:rPr>
            <w:rFonts w:ascii="Arial" w:eastAsia="Times New Roman" w:hAnsi="Arial" w:cs="Arial"/>
            <w:i/>
            <w:iCs/>
            <w:color w:val="000000" w:themeColor="text1"/>
            <w:sz w:val="24"/>
            <w:szCs w:val="24"/>
            <w:u w:val="single"/>
            <w:lang w:val="mk-MK"/>
          </w:rPr>
          <w:t>https://www.instagram.com/akto_fru</w:t>
        </w:r>
      </w:hyperlink>
      <w:r w:rsidRPr="00070FF6">
        <w:rPr>
          <w:rFonts w:ascii="Arial" w:eastAsia="Times New Roman" w:hAnsi="Arial" w:cs="Arial"/>
          <w:i/>
          <w:iCs/>
          <w:color w:val="000000" w:themeColor="text1"/>
          <w:sz w:val="24"/>
          <w:szCs w:val="24"/>
          <w:lang w:val="mk-MK"/>
        </w:rPr>
        <w:br/>
      </w:r>
      <w:hyperlink r:id="rId6" w:history="1">
        <w:r w:rsidRPr="00070FF6">
          <w:rPr>
            <w:rFonts w:ascii="Arial" w:eastAsia="Times New Roman" w:hAnsi="Arial" w:cs="Arial"/>
            <w:i/>
            <w:iCs/>
            <w:color w:val="000000" w:themeColor="text1"/>
            <w:sz w:val="24"/>
            <w:szCs w:val="24"/>
            <w:u w:val="single"/>
            <w:lang w:val="mk-MK"/>
          </w:rPr>
          <w:t>https://www.facebook.com/akto.festival</w:t>
        </w:r>
      </w:hyperlink>
    </w:p>
    <w:p w:rsidR="004F24E6" w:rsidRPr="00070FF6" w:rsidRDefault="004F24E6" w:rsidP="004F24E6">
      <w:pPr>
        <w:shd w:val="clear" w:color="auto" w:fill="FFFFFF"/>
        <w:spacing w:after="163" w:line="240" w:lineRule="auto"/>
        <w:rPr>
          <w:rFonts w:ascii="Arial" w:eastAsia="Times New Roman" w:hAnsi="Arial" w:cs="Arial"/>
          <w:i/>
          <w:iCs/>
          <w:color w:val="000000" w:themeColor="text1"/>
          <w:sz w:val="24"/>
          <w:szCs w:val="24"/>
          <w:lang w:val="mk-MK"/>
        </w:rPr>
      </w:pPr>
      <w:r w:rsidRPr="00070FF6">
        <w:rPr>
          <w:rFonts w:ascii="Arial" w:eastAsia="Times New Roman" w:hAnsi="Arial" w:cs="Arial"/>
          <w:i/>
          <w:iCs/>
          <w:color w:val="000000" w:themeColor="text1"/>
          <w:sz w:val="24"/>
          <w:szCs w:val="24"/>
        </w:rPr>
        <w:t>Се гледаме!</w:t>
      </w:r>
    </w:p>
    <w:p w:rsidR="004F24E6" w:rsidRPr="00070FF6" w:rsidRDefault="004F24E6" w:rsidP="004F24E6">
      <w:pPr>
        <w:shd w:val="clear" w:color="auto" w:fill="FFFFFF"/>
        <w:spacing w:after="163" w:line="240" w:lineRule="auto"/>
        <w:rPr>
          <w:rFonts w:ascii="Arial" w:eastAsia="Times New Roman" w:hAnsi="Arial" w:cs="Arial"/>
          <w:i/>
          <w:iCs/>
          <w:color w:val="000000" w:themeColor="text1"/>
          <w:sz w:val="24"/>
          <w:szCs w:val="24"/>
          <w:lang w:val="mk-MK"/>
        </w:rPr>
      </w:pPr>
    </w:p>
    <w:p w:rsidR="004F24E6" w:rsidRPr="00070FF6" w:rsidRDefault="004F24E6" w:rsidP="004F24E6">
      <w:pPr>
        <w:shd w:val="clear" w:color="auto" w:fill="FFFFFF"/>
        <w:spacing w:after="163" w:line="240" w:lineRule="auto"/>
        <w:rPr>
          <w:rFonts w:ascii="Arial" w:eastAsia="Times New Roman" w:hAnsi="Arial" w:cs="Arial"/>
          <w:i/>
          <w:iCs/>
          <w:color w:val="000000" w:themeColor="text1"/>
          <w:sz w:val="24"/>
          <w:szCs w:val="24"/>
          <w:lang w:val="mk-MK"/>
        </w:rPr>
      </w:pPr>
      <w:r w:rsidRPr="00070FF6">
        <w:rPr>
          <w:rFonts w:ascii="Arial" w:eastAsia="Times New Roman" w:hAnsi="Arial" w:cs="Arial"/>
          <w:i/>
          <w:iCs/>
          <w:color w:val="000000" w:themeColor="text1"/>
          <w:sz w:val="24"/>
          <w:szCs w:val="24"/>
          <w:lang w:val="mk-MK"/>
        </w:rPr>
        <w:t>ЛИНК ЗА АПЛИЦИРАЊЕ:</w:t>
      </w:r>
    </w:p>
    <w:p w:rsidR="004F24E6" w:rsidRPr="00070FF6" w:rsidRDefault="004F24E6" w:rsidP="004F24E6">
      <w:pPr>
        <w:shd w:val="clear" w:color="auto" w:fill="FFFFFF"/>
        <w:spacing w:after="163" w:line="240" w:lineRule="auto"/>
        <w:rPr>
          <w:rFonts w:ascii="Arial" w:eastAsia="Times New Roman" w:hAnsi="Arial" w:cs="Arial"/>
          <w:color w:val="000000" w:themeColor="text1"/>
          <w:sz w:val="24"/>
          <w:szCs w:val="24"/>
          <w:lang w:val="mk-MK"/>
        </w:rPr>
      </w:pPr>
      <w:r w:rsidRPr="00070FF6">
        <w:rPr>
          <w:rFonts w:ascii="Arial" w:eastAsia="Times New Roman" w:hAnsi="Arial" w:cs="Arial"/>
          <w:color w:val="000000" w:themeColor="text1"/>
          <w:sz w:val="24"/>
          <w:szCs w:val="24"/>
          <w:lang w:val="mk-MK"/>
        </w:rPr>
        <w:t>https://docs.google.com/forms/d/e/1FAIpQLSfDO1dG3vZFJdDr432mOgaG9UcL5xal-VTJpFj9MYVHy4NmwQ/viewform?fbclid=IwY2xjawKZFa1leHRuA2FlbQIxMQBicmlkETFsNllTeWdwUnFpVUlIcmlXAR67iH-AR4KXIiG4Tzvcp3dHfn3Z2kozaWNe76UQrCWr2_STxyjLDKMpTCgPMg_aem_T962Hy6GTw7Zhl66GxfZWw</w:t>
      </w:r>
    </w:p>
    <w:p w:rsidR="00847C49" w:rsidRPr="00070FF6" w:rsidRDefault="00847C49">
      <w:pPr>
        <w:rPr>
          <w:rFonts w:ascii="Arial" w:hAnsi="Arial" w:cs="Arial"/>
          <w:color w:val="000000" w:themeColor="text1"/>
          <w:lang w:val="mk-MK"/>
        </w:rPr>
      </w:pPr>
    </w:p>
    <w:sectPr w:rsidR="00847C49" w:rsidRPr="00070FF6" w:rsidSect="00787D60">
      <w:pgSz w:w="12240" w:h="15840"/>
      <w:pgMar w:top="1440" w:right="1440" w:bottom="56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4E6"/>
    <w:rsid w:val="00070FF6"/>
    <w:rsid w:val="000D7F6A"/>
    <w:rsid w:val="00395E96"/>
    <w:rsid w:val="003E6D8D"/>
    <w:rsid w:val="004F24E6"/>
    <w:rsid w:val="00684D66"/>
    <w:rsid w:val="00787D60"/>
    <w:rsid w:val="00847C49"/>
    <w:rsid w:val="00AE6BFF"/>
    <w:rsid w:val="00E53B2F"/>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E813D5-46FE-47D3-8E4D-192CBD27B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47C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F24E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F24E6"/>
    <w:rPr>
      <w:color w:val="0000FF"/>
      <w:u w:val="single"/>
    </w:rPr>
  </w:style>
  <w:style w:type="character" w:customStyle="1" w:styleId="m7eme">
    <w:name w:val="m7eme"/>
    <w:basedOn w:val="DefaultParagraphFont"/>
    <w:rsid w:val="004F24E6"/>
  </w:style>
  <w:style w:type="character" w:customStyle="1" w:styleId="vnumgf">
    <w:name w:val="vnumgf"/>
    <w:basedOn w:val="DefaultParagraphFont"/>
    <w:rsid w:val="004F24E6"/>
  </w:style>
  <w:style w:type="paragraph" w:customStyle="1" w:styleId="Normal1">
    <w:name w:val="Normal1"/>
    <w:rsid w:val="004F24E6"/>
    <w:pPr>
      <w:spacing w:after="0"/>
    </w:pPr>
    <w:rPr>
      <w:rFonts w:ascii="Arial" w:eastAsia="Arial" w:hAnsi="Arial" w:cs="Arial"/>
      <w:lang w:val="mk-MK" w:eastAsia="mk-MK"/>
    </w:rPr>
  </w:style>
  <w:style w:type="paragraph" w:styleId="ListParagraph">
    <w:name w:val="List Paragraph"/>
    <w:basedOn w:val="Normal"/>
    <w:uiPriority w:val="34"/>
    <w:qFormat/>
    <w:rsid w:val="004F24E6"/>
    <w:pPr>
      <w:ind w:left="720"/>
      <w:contextualSpacing/>
    </w:pPr>
    <w:rPr>
      <w:lang w:val="mk-M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1514960">
      <w:bodyDiv w:val="1"/>
      <w:marLeft w:val="0"/>
      <w:marRight w:val="0"/>
      <w:marTop w:val="0"/>
      <w:marBottom w:val="0"/>
      <w:divBdr>
        <w:top w:val="none" w:sz="0" w:space="0" w:color="auto"/>
        <w:left w:val="none" w:sz="0" w:space="0" w:color="auto"/>
        <w:bottom w:val="none" w:sz="0" w:space="0" w:color="auto"/>
        <w:right w:val="none" w:sz="0" w:space="0" w:color="auto"/>
      </w:divBdr>
      <w:divsChild>
        <w:div w:id="1283266423">
          <w:marLeft w:val="0"/>
          <w:marRight w:val="0"/>
          <w:marTop w:val="0"/>
          <w:marBottom w:val="0"/>
          <w:divBdr>
            <w:top w:val="none" w:sz="0" w:space="0" w:color="auto"/>
            <w:left w:val="none" w:sz="0" w:space="0" w:color="auto"/>
            <w:bottom w:val="none" w:sz="0" w:space="0" w:color="auto"/>
            <w:right w:val="none" w:sz="0" w:space="0" w:color="auto"/>
          </w:divBdr>
          <w:divsChild>
            <w:div w:id="834305201">
              <w:marLeft w:val="0"/>
              <w:marRight w:val="0"/>
              <w:marTop w:val="0"/>
              <w:marBottom w:val="163"/>
              <w:divBdr>
                <w:top w:val="single" w:sz="6" w:space="16" w:color="DADCE0"/>
                <w:left w:val="single" w:sz="6" w:space="16" w:color="DADCE0"/>
                <w:bottom w:val="single" w:sz="6" w:space="16" w:color="DADCE0"/>
                <w:right w:val="single" w:sz="6" w:space="16" w:color="DADCE0"/>
              </w:divBdr>
              <w:divsChild>
                <w:div w:id="1903446425">
                  <w:marLeft w:val="0"/>
                  <w:marRight w:val="0"/>
                  <w:marTop w:val="0"/>
                  <w:marBottom w:val="0"/>
                  <w:divBdr>
                    <w:top w:val="none" w:sz="0" w:space="0" w:color="auto"/>
                    <w:left w:val="none" w:sz="0" w:space="0" w:color="auto"/>
                    <w:bottom w:val="none" w:sz="0" w:space="0" w:color="auto"/>
                    <w:right w:val="none" w:sz="0" w:space="0" w:color="auto"/>
                  </w:divBdr>
                </w:div>
                <w:div w:id="1866282256">
                  <w:marLeft w:val="0"/>
                  <w:marRight w:val="0"/>
                  <w:marTop w:val="0"/>
                  <w:marBottom w:val="0"/>
                  <w:divBdr>
                    <w:top w:val="none" w:sz="0" w:space="0" w:color="auto"/>
                    <w:left w:val="none" w:sz="0" w:space="0" w:color="auto"/>
                    <w:bottom w:val="none" w:sz="0" w:space="0" w:color="auto"/>
                    <w:right w:val="none" w:sz="0" w:space="0" w:color="auto"/>
                  </w:divBdr>
                  <w:divsChild>
                    <w:div w:id="26990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401452">
          <w:marLeft w:val="0"/>
          <w:marRight w:val="0"/>
          <w:marTop w:val="0"/>
          <w:marBottom w:val="0"/>
          <w:divBdr>
            <w:top w:val="none" w:sz="0" w:space="0" w:color="auto"/>
            <w:left w:val="none" w:sz="0" w:space="0" w:color="auto"/>
            <w:bottom w:val="none" w:sz="0" w:space="0" w:color="auto"/>
            <w:right w:val="none" w:sz="0" w:space="0" w:color="auto"/>
          </w:divBdr>
          <w:divsChild>
            <w:div w:id="102455965">
              <w:marLeft w:val="0"/>
              <w:marRight w:val="0"/>
              <w:marTop w:val="0"/>
              <w:marBottom w:val="0"/>
              <w:divBdr>
                <w:top w:val="none" w:sz="0" w:space="0" w:color="auto"/>
                <w:left w:val="none" w:sz="0" w:space="0" w:color="auto"/>
                <w:bottom w:val="none" w:sz="0" w:space="0" w:color="auto"/>
                <w:right w:val="none" w:sz="0" w:space="0" w:color="auto"/>
              </w:divBdr>
              <w:divsChild>
                <w:div w:id="516578317">
                  <w:marLeft w:val="0"/>
                  <w:marRight w:val="0"/>
                  <w:marTop w:val="0"/>
                  <w:marBottom w:val="163"/>
                  <w:divBdr>
                    <w:top w:val="single" w:sz="6" w:space="16" w:color="DADCE0"/>
                    <w:left w:val="single" w:sz="6" w:space="16" w:color="DADCE0"/>
                    <w:bottom w:val="single" w:sz="6" w:space="16" w:color="DADCE0"/>
                    <w:right w:val="single" w:sz="6" w:space="16" w:color="DADCE0"/>
                  </w:divBdr>
                  <w:divsChild>
                    <w:div w:id="655383120">
                      <w:marLeft w:val="0"/>
                      <w:marRight w:val="0"/>
                      <w:marTop w:val="0"/>
                      <w:marBottom w:val="217"/>
                      <w:divBdr>
                        <w:top w:val="none" w:sz="0" w:space="0" w:color="auto"/>
                        <w:left w:val="none" w:sz="0" w:space="0" w:color="auto"/>
                        <w:bottom w:val="none" w:sz="0" w:space="0" w:color="auto"/>
                        <w:right w:val="none" w:sz="0" w:space="0" w:color="auto"/>
                      </w:divBdr>
                      <w:divsChild>
                        <w:div w:id="647902756">
                          <w:marLeft w:val="0"/>
                          <w:marRight w:val="0"/>
                          <w:marTop w:val="0"/>
                          <w:marBottom w:val="0"/>
                          <w:divBdr>
                            <w:top w:val="none" w:sz="0" w:space="0" w:color="auto"/>
                            <w:left w:val="none" w:sz="0" w:space="0" w:color="auto"/>
                            <w:bottom w:val="none" w:sz="0" w:space="0" w:color="auto"/>
                            <w:right w:val="none" w:sz="0" w:space="0" w:color="auto"/>
                          </w:divBdr>
                          <w:divsChild>
                            <w:div w:id="80585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765806">
                      <w:marLeft w:val="0"/>
                      <w:marRight w:val="0"/>
                      <w:marTop w:val="0"/>
                      <w:marBottom w:val="0"/>
                      <w:divBdr>
                        <w:top w:val="none" w:sz="0" w:space="0" w:color="auto"/>
                        <w:left w:val="none" w:sz="0" w:space="0" w:color="auto"/>
                        <w:bottom w:val="none" w:sz="0" w:space="0" w:color="auto"/>
                        <w:right w:val="none" w:sz="0" w:space="0" w:color="auto"/>
                      </w:divBdr>
                      <w:divsChild>
                        <w:div w:id="1052315783">
                          <w:marLeft w:val="0"/>
                          <w:marRight w:val="0"/>
                          <w:marTop w:val="0"/>
                          <w:marBottom w:val="0"/>
                          <w:divBdr>
                            <w:top w:val="none" w:sz="0" w:space="0" w:color="auto"/>
                            <w:left w:val="none" w:sz="0" w:space="0" w:color="auto"/>
                            <w:bottom w:val="none" w:sz="0" w:space="0" w:color="auto"/>
                            <w:right w:val="none" w:sz="0" w:space="0" w:color="auto"/>
                          </w:divBdr>
                          <w:divsChild>
                            <w:div w:id="158810902">
                              <w:marLeft w:val="0"/>
                              <w:marRight w:val="0"/>
                              <w:marTop w:val="0"/>
                              <w:marBottom w:val="0"/>
                              <w:divBdr>
                                <w:top w:val="none" w:sz="0" w:space="0" w:color="auto"/>
                                <w:left w:val="none" w:sz="0" w:space="0" w:color="auto"/>
                                <w:bottom w:val="none" w:sz="0" w:space="0" w:color="auto"/>
                                <w:right w:val="none" w:sz="0" w:space="0" w:color="auto"/>
                              </w:divBdr>
                              <w:divsChild>
                                <w:div w:id="17005827">
                                  <w:marLeft w:val="0"/>
                                  <w:marRight w:val="0"/>
                                  <w:marTop w:val="0"/>
                                  <w:marBottom w:val="0"/>
                                  <w:divBdr>
                                    <w:top w:val="none" w:sz="0" w:space="0" w:color="auto"/>
                                    <w:left w:val="none" w:sz="0" w:space="0" w:color="auto"/>
                                    <w:bottom w:val="none" w:sz="0" w:space="0" w:color="auto"/>
                                    <w:right w:val="none" w:sz="0" w:space="0" w:color="auto"/>
                                  </w:divBdr>
                                  <w:divsChild>
                                    <w:div w:id="158620395">
                                      <w:marLeft w:val="0"/>
                                      <w:marRight w:val="0"/>
                                      <w:marTop w:val="0"/>
                                      <w:marBottom w:val="0"/>
                                      <w:divBdr>
                                        <w:top w:val="none" w:sz="0" w:space="0" w:color="auto"/>
                                        <w:left w:val="none" w:sz="0" w:space="0" w:color="auto"/>
                                        <w:bottom w:val="none" w:sz="0" w:space="0" w:color="auto"/>
                                        <w:right w:val="none" w:sz="0" w:space="0" w:color="auto"/>
                                      </w:divBdr>
                                      <w:divsChild>
                                        <w:div w:id="111262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acebook.com/akto.festival" TargetMode="External"/><Relationship Id="rId5" Type="http://schemas.openxmlformats.org/officeDocument/2006/relationships/hyperlink" Target="https://www.instagram.com/akto_fru/" TargetMode="External"/><Relationship Id="rId4" Type="http://schemas.openxmlformats.org/officeDocument/2006/relationships/hyperlink" Target="https://floating-berli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741</Words>
  <Characters>4227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Goran</dc:creator>
  <cp:lastModifiedBy>dekanat</cp:lastModifiedBy>
  <cp:revision>2</cp:revision>
  <dcterms:created xsi:type="dcterms:W3CDTF">2025-05-21T07:10:00Z</dcterms:created>
  <dcterms:modified xsi:type="dcterms:W3CDTF">2025-05-21T07:10:00Z</dcterms:modified>
</cp:coreProperties>
</file>